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CB24C1">
        <w:rPr>
          <w:sz w:val="28"/>
        </w:rPr>
        <w:t>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E92E07">
        <w:rPr>
          <w:b/>
          <w:sz w:val="28"/>
          <w:szCs w:val="28"/>
        </w:rPr>
        <w:t>ы Собрания депутатов 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E92E07">
        <w:rPr>
          <w:b/>
          <w:sz w:val="28"/>
          <w:szCs w:val="28"/>
        </w:rPr>
        <w:t>зыва, выдвинутого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242E9">
        <w:rPr>
          <w:b/>
          <w:sz w:val="28"/>
          <w:szCs w:val="28"/>
        </w:rPr>
        <w:t xml:space="preserve"> №1</w:t>
      </w:r>
      <w:r w:rsidR="008B2140">
        <w:rPr>
          <w:b/>
          <w:sz w:val="28"/>
          <w:szCs w:val="28"/>
        </w:rPr>
        <w:t xml:space="preserve"> Баташовой Марии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601B">
        <w:rPr>
          <w:szCs w:val="28"/>
          <w:lang w:val="ru-RU"/>
        </w:rPr>
        <w:t>ы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A956E2">
        <w:rPr>
          <w:szCs w:val="28"/>
          <w:lang w:val="ru-RU"/>
        </w:rPr>
        <w:t xml:space="preserve"> </w:t>
      </w:r>
      <w:r w:rsidR="000D4B7F">
        <w:rPr>
          <w:szCs w:val="28"/>
          <w:lang w:val="ru-RU"/>
        </w:rPr>
        <w:t>Баташовой Марией Николаевной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601B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601B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0D4B7F">
        <w:rPr>
          <w:bCs/>
          <w:sz w:val="28"/>
          <w:szCs w:val="28"/>
        </w:rPr>
        <w:t>Баташовой Марией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0242E9">
        <w:rPr>
          <w:sz w:val="28"/>
          <w:szCs w:val="28"/>
        </w:rPr>
        <w:t>ать</w:t>
      </w:r>
      <w:r w:rsidR="000D4B7F">
        <w:rPr>
          <w:sz w:val="28"/>
          <w:szCs w:val="28"/>
        </w:rPr>
        <w:t xml:space="preserve"> Баташову Марию Николаевну, 26 февраля 1975</w:t>
      </w:r>
      <w:r>
        <w:rPr>
          <w:sz w:val="28"/>
          <w:szCs w:val="28"/>
        </w:rPr>
        <w:t xml:space="preserve"> года рождения, место рождения – </w:t>
      </w:r>
      <w:r w:rsidR="000D4B7F">
        <w:rPr>
          <w:sz w:val="28"/>
          <w:szCs w:val="28"/>
        </w:rPr>
        <w:t>Ростовская область, Константиновский район, п. Отноженский</w:t>
      </w:r>
      <w:r>
        <w:rPr>
          <w:sz w:val="28"/>
          <w:szCs w:val="28"/>
        </w:rPr>
        <w:t>, место жительства</w:t>
      </w:r>
      <w:r w:rsidR="000D4B7F">
        <w:rPr>
          <w:sz w:val="28"/>
          <w:szCs w:val="28"/>
        </w:rPr>
        <w:t xml:space="preserve"> – Ростовская область, Константиновский</w:t>
      </w:r>
      <w:r w:rsidR="00074BC6">
        <w:rPr>
          <w:sz w:val="28"/>
          <w:szCs w:val="28"/>
        </w:rPr>
        <w:t xml:space="preserve"> райо</w:t>
      </w:r>
      <w:r w:rsidR="00D72A51">
        <w:rPr>
          <w:sz w:val="28"/>
          <w:szCs w:val="28"/>
        </w:rPr>
        <w:t xml:space="preserve">н, </w:t>
      </w:r>
      <w:r w:rsidR="000D4B7F">
        <w:rPr>
          <w:sz w:val="28"/>
          <w:szCs w:val="28"/>
        </w:rPr>
        <w:t>п. Отноженский</w:t>
      </w:r>
      <w:r>
        <w:rPr>
          <w:sz w:val="28"/>
          <w:szCs w:val="28"/>
        </w:rPr>
        <w:t>, сведения о профессиональном образов</w:t>
      </w:r>
      <w:r w:rsidR="000242E9">
        <w:rPr>
          <w:sz w:val="28"/>
          <w:szCs w:val="28"/>
        </w:rPr>
        <w:t xml:space="preserve">ании – </w:t>
      </w:r>
      <w:r w:rsidR="000D4B7F">
        <w:rPr>
          <w:sz w:val="28"/>
          <w:szCs w:val="28"/>
        </w:rPr>
        <w:t>Министерство бытового обслуживания населения РСФСР Ростовский республиканский учебно – производственный комбинат, год окончания – 1993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0D4B7F">
        <w:rPr>
          <w:sz w:val="28"/>
          <w:szCs w:val="28"/>
        </w:rPr>
        <w:t xml:space="preserve"> – Общество с ограниченной ответственностью «Кировский конный завод»</w:t>
      </w:r>
      <w:r>
        <w:rPr>
          <w:sz w:val="28"/>
          <w:szCs w:val="28"/>
        </w:rPr>
        <w:t xml:space="preserve">, </w:t>
      </w:r>
      <w:r w:rsidR="00854C20">
        <w:rPr>
          <w:sz w:val="28"/>
          <w:szCs w:val="28"/>
        </w:rPr>
        <w:t xml:space="preserve">заведующий по приему, подработке и хранению растениеводческой продукции, </w:t>
      </w:r>
      <w:r w:rsidR="001B011D">
        <w:rPr>
          <w:sz w:val="28"/>
          <w:szCs w:val="28"/>
        </w:rPr>
        <w:t xml:space="preserve">выдвинут </w:t>
      </w:r>
      <w:r w:rsidR="001B011D"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="001B011D" w:rsidRPr="004B3BDB">
        <w:rPr>
          <w:b/>
          <w:sz w:val="28"/>
          <w:szCs w:val="28"/>
        </w:rPr>
        <w:t xml:space="preserve"> «ЕДИНАЯ РОССИЯ»</w:t>
      </w:r>
      <w:r w:rsidR="001B011D"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1B011D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E75F5">
        <w:rPr>
          <w:sz w:val="28"/>
          <w:szCs w:val="28"/>
        </w:rPr>
        <w:t>ы 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манда</w:t>
      </w:r>
      <w:r w:rsidR="00854C20">
        <w:rPr>
          <w:sz w:val="28"/>
          <w:szCs w:val="28"/>
        </w:rPr>
        <w:t>тному избирательному округу № 1</w:t>
      </w:r>
      <w:r w:rsidR="00A956E2">
        <w:rPr>
          <w:sz w:val="28"/>
          <w:szCs w:val="28"/>
        </w:rPr>
        <w:t xml:space="preserve"> </w:t>
      </w:r>
      <w:r w:rsidR="001B011D">
        <w:rPr>
          <w:sz w:val="28"/>
          <w:szCs w:val="28"/>
        </w:rPr>
        <w:t xml:space="preserve">         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B10167">
        <w:rPr>
          <w:sz w:val="28"/>
          <w:szCs w:val="28"/>
        </w:rPr>
        <w:t>густа 2021 года в 10 часов 19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854C20">
        <w:rPr>
          <w:sz w:val="28"/>
          <w:szCs w:val="28"/>
        </w:rPr>
        <w:t xml:space="preserve"> Баташовой Марие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E75F5">
        <w:rPr>
          <w:sz w:val="28"/>
          <w:szCs w:val="28"/>
        </w:rPr>
        <w:t>ы Собрания депутатов 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ятого созыва 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8B2140" w:rsidRPr="001D28C6" w:rsidRDefault="008B214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B6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BAA" w:rsidRDefault="00960BAA" w:rsidP="0054682B">
      <w:r>
        <w:separator/>
      </w:r>
    </w:p>
  </w:endnote>
  <w:endnote w:type="continuationSeparator" w:id="0">
    <w:p w:rsidR="00960BAA" w:rsidRDefault="00960BA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16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BAA" w:rsidRDefault="00960BAA" w:rsidP="0054682B">
      <w:r>
        <w:separator/>
      </w:r>
    </w:p>
  </w:footnote>
  <w:footnote w:type="continuationSeparator" w:id="0">
    <w:p w:rsidR="00960BAA" w:rsidRDefault="00960BA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2E9"/>
    <w:rsid w:val="000613B5"/>
    <w:rsid w:val="00074BC6"/>
    <w:rsid w:val="00086EDA"/>
    <w:rsid w:val="000D2464"/>
    <w:rsid w:val="000D4B7F"/>
    <w:rsid w:val="000F54B2"/>
    <w:rsid w:val="0010492D"/>
    <w:rsid w:val="001B011D"/>
    <w:rsid w:val="001C2615"/>
    <w:rsid w:val="001D28C6"/>
    <w:rsid w:val="001F4B8F"/>
    <w:rsid w:val="0020601B"/>
    <w:rsid w:val="002E6F8B"/>
    <w:rsid w:val="00357814"/>
    <w:rsid w:val="00381510"/>
    <w:rsid w:val="004163CA"/>
    <w:rsid w:val="0047376C"/>
    <w:rsid w:val="00483BD1"/>
    <w:rsid w:val="004C0423"/>
    <w:rsid w:val="0054682B"/>
    <w:rsid w:val="00547775"/>
    <w:rsid w:val="005672AD"/>
    <w:rsid w:val="005854BF"/>
    <w:rsid w:val="005B6F9F"/>
    <w:rsid w:val="005E75F5"/>
    <w:rsid w:val="00611614"/>
    <w:rsid w:val="0063596C"/>
    <w:rsid w:val="006431DC"/>
    <w:rsid w:val="0065003B"/>
    <w:rsid w:val="007774C7"/>
    <w:rsid w:val="007A38DC"/>
    <w:rsid w:val="007D0D61"/>
    <w:rsid w:val="00854C20"/>
    <w:rsid w:val="008A3F3D"/>
    <w:rsid w:val="008B2140"/>
    <w:rsid w:val="00960BAA"/>
    <w:rsid w:val="00A0227E"/>
    <w:rsid w:val="00A5685C"/>
    <w:rsid w:val="00A956E2"/>
    <w:rsid w:val="00AC46E3"/>
    <w:rsid w:val="00B10167"/>
    <w:rsid w:val="00B23B4F"/>
    <w:rsid w:val="00B8165F"/>
    <w:rsid w:val="00C13ED8"/>
    <w:rsid w:val="00CB24C1"/>
    <w:rsid w:val="00CB7DFF"/>
    <w:rsid w:val="00D72A51"/>
    <w:rsid w:val="00E36E1E"/>
    <w:rsid w:val="00E577CE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31</cp:revision>
  <dcterms:created xsi:type="dcterms:W3CDTF">2021-08-03T15:35:00Z</dcterms:created>
  <dcterms:modified xsi:type="dcterms:W3CDTF">2021-08-07T08:45:00Z</dcterms:modified>
</cp:coreProperties>
</file>