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0C4626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24EACDE7" wp14:editId="5EE9D3FC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0C4626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0C4626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0C4626">
      <w:pPr>
        <w:widowControl w:val="0"/>
        <w:rPr>
          <w:sz w:val="28"/>
          <w:szCs w:val="28"/>
        </w:rPr>
      </w:pPr>
    </w:p>
    <w:p w:rsidR="00E1400B" w:rsidRDefault="00E1400B" w:rsidP="000C4626">
      <w:pPr>
        <w:pStyle w:val="1"/>
        <w:widowControl w:val="0"/>
      </w:pPr>
      <w:r>
        <w:t>ПОСТАНОВЛЕНИЕ</w:t>
      </w:r>
    </w:p>
    <w:p w:rsidR="00E1400B" w:rsidRDefault="00E1400B" w:rsidP="000C4626">
      <w:pPr>
        <w:widowControl w:val="0"/>
      </w:pPr>
    </w:p>
    <w:p w:rsidR="00E1400B" w:rsidRDefault="00D42812" w:rsidP="000C4626">
      <w:pPr>
        <w:widowControl w:val="0"/>
        <w:ind w:right="-1"/>
        <w:rPr>
          <w:sz w:val="28"/>
        </w:rPr>
      </w:pPr>
      <w:r>
        <w:rPr>
          <w:sz w:val="28"/>
        </w:rPr>
        <w:t>24 июня 2025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</w:t>
      </w:r>
      <w:r>
        <w:rPr>
          <w:sz w:val="28"/>
        </w:rPr>
        <w:t xml:space="preserve">      </w:t>
      </w:r>
      <w:r w:rsidR="00307BA6">
        <w:rPr>
          <w:sz w:val="28"/>
        </w:rPr>
        <w:t xml:space="preserve">  </w:t>
      </w:r>
      <w:r w:rsidR="00E1400B">
        <w:rPr>
          <w:sz w:val="28"/>
        </w:rPr>
        <w:t xml:space="preserve">       </w:t>
      </w:r>
      <w:r w:rsidR="00F844D6">
        <w:rPr>
          <w:sz w:val="28"/>
        </w:rPr>
        <w:t xml:space="preserve">     </w:t>
      </w:r>
      <w:r w:rsidR="00E1400B">
        <w:rPr>
          <w:sz w:val="28"/>
        </w:rPr>
        <w:t xml:space="preserve">    </w:t>
      </w:r>
      <w:r w:rsidR="00DE0E3E">
        <w:rPr>
          <w:sz w:val="28"/>
        </w:rPr>
        <w:t xml:space="preserve">  </w:t>
      </w:r>
      <w:r w:rsidR="004F6A2E">
        <w:rPr>
          <w:sz w:val="28"/>
        </w:rPr>
        <w:t xml:space="preserve">  </w:t>
      </w:r>
      <w:r w:rsidR="00FD172B">
        <w:rPr>
          <w:sz w:val="28"/>
        </w:rPr>
        <w:t xml:space="preserve">  </w:t>
      </w:r>
      <w:r w:rsidR="00E1400B">
        <w:rPr>
          <w:sz w:val="28"/>
        </w:rPr>
        <w:t xml:space="preserve">  </w:t>
      </w:r>
      <w:r w:rsidR="00432F85">
        <w:rPr>
          <w:sz w:val="28"/>
        </w:rPr>
        <w:t xml:space="preserve">                      № 66-10</w:t>
      </w:r>
    </w:p>
    <w:p w:rsidR="00E1400B" w:rsidRDefault="00E1400B" w:rsidP="000C4626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0C4626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0C4626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578" w:type="dxa"/>
              <w:tblLayout w:type="fixed"/>
              <w:tblLook w:val="01E0" w:firstRow="1" w:lastRow="1" w:firstColumn="1" w:lastColumn="1" w:noHBand="0" w:noVBand="0"/>
            </w:tblPr>
            <w:tblGrid>
              <w:gridCol w:w="1877"/>
              <w:gridCol w:w="5529"/>
              <w:gridCol w:w="2172"/>
            </w:tblGrid>
            <w:tr w:rsidR="00E1400B" w:rsidTr="00432F85">
              <w:tc>
                <w:tcPr>
                  <w:tcW w:w="1877" w:type="dxa"/>
                </w:tcPr>
                <w:p w:rsidR="00E1400B" w:rsidRDefault="00E1400B" w:rsidP="000C4626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529" w:type="dxa"/>
                  <w:hideMark/>
                </w:tcPr>
                <w:p w:rsidR="00E1400B" w:rsidRPr="00432F85" w:rsidRDefault="00432F85" w:rsidP="00432F85">
                  <w:pPr>
                    <w:tabs>
                      <w:tab w:val="left" w:pos="8505"/>
                    </w:tabs>
                    <w:spacing w:line="276" w:lineRule="auto"/>
                    <w:ind w:left="-108" w:right="-108"/>
                    <w:jc w:val="both"/>
                    <w:rPr>
                      <w:b/>
                      <w:sz w:val="28"/>
                      <w:szCs w:val="28"/>
                    </w:rPr>
                  </w:pPr>
                  <w:r w:rsidRPr="004B7D5A">
                    <w:rPr>
                      <w:b/>
                      <w:sz w:val="28"/>
                      <w:szCs w:val="28"/>
                    </w:rPr>
                    <w:t xml:space="preserve">О предложении по выделению специальных мест </w:t>
                  </w:r>
                  <w:r w:rsidR="007A3419" w:rsidRPr="004B7D5A">
                    <w:rPr>
                      <w:b/>
                      <w:sz w:val="28"/>
                      <w:szCs w:val="28"/>
                    </w:rPr>
                    <w:t xml:space="preserve">для размещения </w:t>
                  </w:r>
                  <w:r w:rsidR="007A3419">
                    <w:rPr>
                      <w:b/>
                      <w:sz w:val="28"/>
                      <w:szCs w:val="28"/>
                    </w:rPr>
                    <w:t xml:space="preserve">предвыборных </w:t>
                  </w:r>
                  <w:r w:rsidR="007A3419" w:rsidRPr="004B7D5A">
                    <w:rPr>
                      <w:b/>
                      <w:sz w:val="28"/>
                      <w:szCs w:val="28"/>
                    </w:rPr>
                    <w:t>печатных агитаци</w:t>
                  </w:r>
                  <w:r w:rsidR="007A3419">
                    <w:rPr>
                      <w:b/>
                      <w:sz w:val="28"/>
                      <w:szCs w:val="28"/>
                    </w:rPr>
                    <w:t>онных материалов</w:t>
                  </w:r>
                  <w:r w:rsidR="007A3419"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sz w:val="28"/>
                      <w:szCs w:val="28"/>
                    </w:rPr>
                    <w:t xml:space="preserve">на территории каждого избирательного участка Целинского района Ростовской области </w:t>
                  </w:r>
                  <w:r w:rsidR="007A3419">
                    <w:rPr>
                      <w:b/>
                      <w:sz w:val="28"/>
                      <w:szCs w:val="28"/>
                    </w:rPr>
                    <w:t xml:space="preserve">                       </w:t>
                  </w:r>
                  <w:r w:rsidRPr="004B7D5A">
                    <w:rPr>
                      <w:b/>
                      <w:sz w:val="28"/>
                      <w:szCs w:val="28"/>
                    </w:rPr>
                    <w:t xml:space="preserve">при проведении выборов </w:t>
                  </w:r>
                  <w:r>
                    <w:rPr>
                      <w:b/>
                      <w:sz w:val="28"/>
                      <w:szCs w:val="28"/>
                    </w:rPr>
                    <w:t>Губернатора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0C4626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432F85">
            <w:pPr>
              <w:pStyle w:val="Postan"/>
              <w:widowControl w:val="0"/>
              <w:jc w:val="both"/>
              <w:rPr>
                <w:szCs w:val="28"/>
              </w:rPr>
            </w:pPr>
          </w:p>
          <w:p w:rsidR="00432F85" w:rsidRDefault="00432F85" w:rsidP="00432F85">
            <w:pPr>
              <w:tabs>
                <w:tab w:val="left" w:pos="0"/>
                <w:tab w:val="left" w:pos="284"/>
              </w:tabs>
              <w:spacing w:line="276" w:lineRule="auto"/>
              <w:ind w:right="-1" w:firstLine="743"/>
              <w:contextualSpacing/>
              <w:jc w:val="both"/>
            </w:pPr>
            <w:r w:rsidRPr="004B7D5A">
              <w:rPr>
                <w:sz w:val="28"/>
              </w:rPr>
              <w:t xml:space="preserve">В соответствии с частью 7 статьи 54 Федерального закона </w:t>
            </w:r>
            <w:r>
              <w:rPr>
                <w:sz w:val="28"/>
              </w:rPr>
              <w:t xml:space="preserve">                   </w:t>
            </w:r>
            <w:r w:rsidRPr="004B7D5A">
              <w:rPr>
                <w:sz w:val="28"/>
              </w:rPr>
              <w:t>от 12.06.2002 № 67-ФЗ «Об основных гарантиях избирательных прав и права на участие в референдуме</w:t>
            </w:r>
            <w:r>
              <w:rPr>
                <w:sz w:val="28"/>
              </w:rPr>
              <w:t xml:space="preserve"> граждан Российской Федерации»,</w:t>
            </w:r>
            <w:r w:rsidRPr="004B7D5A"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>с частью</w:t>
            </w:r>
            <w:r w:rsidRPr="004B7D5A">
              <w:rPr>
                <w:sz w:val="28"/>
                <w:szCs w:val="28"/>
              </w:rPr>
              <w:t xml:space="preserve"> 3 статьи 43 Областного закона от 12.05.2016 № 525-ЗС «О выборах </w:t>
            </w:r>
            <w:r>
              <w:rPr>
                <w:sz w:val="28"/>
                <w:szCs w:val="28"/>
              </w:rPr>
              <w:t xml:space="preserve">                    </w:t>
            </w:r>
            <w:r w:rsidRPr="004B7D5A">
              <w:rPr>
                <w:sz w:val="28"/>
                <w:szCs w:val="28"/>
              </w:rPr>
              <w:t>и референдумах в Ростовской области»,</w:t>
            </w:r>
            <w:r w:rsidRPr="004B7D5A">
              <w:t xml:space="preserve"> </w:t>
            </w:r>
          </w:p>
          <w:p w:rsidR="00432F85" w:rsidRPr="007A3419" w:rsidRDefault="00432F85" w:rsidP="00432F85">
            <w:pPr>
              <w:tabs>
                <w:tab w:val="left" w:pos="0"/>
                <w:tab w:val="left" w:pos="284"/>
              </w:tabs>
              <w:spacing w:line="276" w:lineRule="auto"/>
              <w:ind w:right="-1" w:firstLine="993"/>
              <w:contextualSpacing/>
              <w:jc w:val="both"/>
              <w:rPr>
                <w:bCs/>
                <w:sz w:val="22"/>
                <w:szCs w:val="22"/>
              </w:rPr>
            </w:pPr>
          </w:p>
          <w:p w:rsidR="005E427C" w:rsidRDefault="005E427C" w:rsidP="000C4626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5E427C" w:rsidRPr="007A3419" w:rsidRDefault="005E427C" w:rsidP="000C4626">
            <w:pPr>
              <w:widowControl w:val="0"/>
              <w:ind w:firstLine="709"/>
              <w:jc w:val="both"/>
              <w:rPr>
                <w:sz w:val="16"/>
                <w:szCs w:val="16"/>
              </w:rPr>
            </w:pPr>
          </w:p>
          <w:p w:rsidR="00432F85" w:rsidRPr="008D076F" w:rsidRDefault="00432F85" w:rsidP="00432F85">
            <w:pPr>
              <w:spacing w:line="360" w:lineRule="auto"/>
              <w:ind w:right="34"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8D076F">
              <w:rPr>
                <w:sz w:val="28"/>
                <w:szCs w:val="28"/>
              </w:rPr>
              <w:t xml:space="preserve">Направить в Администрацию </w:t>
            </w:r>
            <w:r>
              <w:rPr>
                <w:sz w:val="28"/>
                <w:szCs w:val="28"/>
              </w:rPr>
              <w:t>Целинского района</w:t>
            </w:r>
            <w:r w:rsidRPr="008D076F">
              <w:rPr>
                <w:sz w:val="28"/>
                <w:szCs w:val="28"/>
              </w:rPr>
              <w:t xml:space="preserve"> предложение</w:t>
            </w:r>
            <w:r>
              <w:rPr>
                <w:sz w:val="28"/>
                <w:szCs w:val="28"/>
              </w:rPr>
              <w:t xml:space="preserve">         </w:t>
            </w:r>
            <w:r w:rsidRPr="008D076F">
              <w:rPr>
                <w:sz w:val="28"/>
                <w:szCs w:val="28"/>
              </w:rPr>
              <w:t xml:space="preserve"> о выделении </w:t>
            </w:r>
            <w:r w:rsidR="007A3419" w:rsidRPr="00432F85">
              <w:rPr>
                <w:sz w:val="28"/>
                <w:szCs w:val="28"/>
              </w:rPr>
              <w:t>специальных мест для размещения предвыборных печатных агитационных материалов</w:t>
            </w:r>
            <w:r w:rsidR="007A3419" w:rsidRPr="00432F85">
              <w:rPr>
                <w:sz w:val="28"/>
                <w:szCs w:val="28"/>
              </w:rPr>
              <w:t xml:space="preserve"> </w:t>
            </w:r>
            <w:r w:rsidR="00C93503" w:rsidRPr="00432F85">
              <w:rPr>
                <w:sz w:val="28"/>
                <w:szCs w:val="28"/>
              </w:rPr>
              <w:t xml:space="preserve">на территории каждого избирательного участка Целинского района Ростовской области </w:t>
            </w:r>
            <w:r w:rsidRPr="00432F85">
              <w:rPr>
                <w:sz w:val="28"/>
                <w:szCs w:val="28"/>
              </w:rPr>
              <w:t>при проведении выборов Губернатора Ростовской области</w:t>
            </w:r>
            <w:r>
              <w:rPr>
                <w:sz w:val="28"/>
                <w:szCs w:val="28"/>
              </w:rPr>
              <w:t xml:space="preserve"> согласно приложению</w:t>
            </w:r>
            <w:r w:rsidRPr="008D076F">
              <w:rPr>
                <w:sz w:val="28"/>
                <w:szCs w:val="28"/>
              </w:rPr>
              <w:t>.</w:t>
            </w:r>
          </w:p>
          <w:p w:rsidR="008D114A" w:rsidRDefault="00432F85" w:rsidP="007A3419">
            <w:pPr>
              <w:widowControl w:val="0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E427C">
              <w:rPr>
                <w:sz w:val="28"/>
                <w:szCs w:val="28"/>
              </w:rPr>
              <w:t xml:space="preserve">. </w:t>
            </w:r>
            <w:proofErr w:type="gramStart"/>
            <w:r w:rsidR="005E427C" w:rsidRPr="002B3163">
              <w:rPr>
                <w:sz w:val="28"/>
                <w:szCs w:val="28"/>
              </w:rPr>
              <w:t>Разместить</w:t>
            </w:r>
            <w:proofErr w:type="gramEnd"/>
            <w:r w:rsidR="005E427C" w:rsidRPr="002B3163">
              <w:rPr>
                <w:sz w:val="28"/>
                <w:szCs w:val="28"/>
              </w:rPr>
              <w:t xml:space="preserve"> н</w:t>
            </w:r>
            <w:r w:rsidR="005E427C">
              <w:rPr>
                <w:sz w:val="28"/>
                <w:szCs w:val="28"/>
              </w:rPr>
              <w:t xml:space="preserve">астоящее постановление на </w:t>
            </w:r>
            <w:r w:rsidR="005E427C" w:rsidRPr="002B3163">
              <w:rPr>
                <w:sz w:val="28"/>
                <w:szCs w:val="28"/>
              </w:rPr>
              <w:t xml:space="preserve">сайте Территориальной избирательной комиссии Целинского района Ростовской области </w:t>
            </w:r>
            <w:r w:rsidR="005E427C">
              <w:rPr>
                <w:sz w:val="28"/>
                <w:szCs w:val="28"/>
              </w:rPr>
              <w:t xml:space="preserve">                    </w:t>
            </w:r>
            <w:r w:rsidR="005E427C" w:rsidRPr="002B3163">
              <w:rPr>
                <w:sz w:val="28"/>
                <w:szCs w:val="28"/>
              </w:rPr>
              <w:t>в информационно – телекоммуникационной сети «Интернет»</w:t>
            </w:r>
            <w:r w:rsidR="005E427C">
              <w:rPr>
                <w:sz w:val="28"/>
                <w:szCs w:val="28"/>
              </w:rPr>
              <w:t>.</w:t>
            </w:r>
            <w:bookmarkStart w:id="0" w:name="_GoBack"/>
            <w:bookmarkEnd w:id="0"/>
          </w:p>
          <w:p w:rsidR="005E427C" w:rsidRDefault="000D434D" w:rsidP="000C4626">
            <w:pPr>
              <w:widowControl w:val="0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="005E427C">
              <w:rPr>
                <w:sz w:val="28"/>
                <w:szCs w:val="28"/>
              </w:rPr>
              <w:t xml:space="preserve">. </w:t>
            </w:r>
            <w:proofErr w:type="gramStart"/>
            <w:r w:rsidR="005E427C">
              <w:rPr>
                <w:sz w:val="28"/>
                <w:szCs w:val="28"/>
              </w:rPr>
              <w:t>Контроль за</w:t>
            </w:r>
            <w:proofErr w:type="gramEnd"/>
            <w:r w:rsidR="005E427C">
              <w:rPr>
                <w:sz w:val="28"/>
                <w:szCs w:val="28"/>
              </w:rPr>
              <w:t xml:space="preserve"> исполнением настоящего постановл</w:t>
            </w:r>
            <w:r w:rsidR="007625D4">
              <w:rPr>
                <w:sz w:val="28"/>
                <w:szCs w:val="28"/>
              </w:rPr>
              <w:t>ения возложить      на заместителя председателя</w:t>
            </w:r>
            <w:r w:rsidR="005E427C">
              <w:rPr>
                <w:sz w:val="28"/>
                <w:szCs w:val="28"/>
              </w:rPr>
              <w:t xml:space="preserve"> Территориальной избирательной комиссии Целинского района Ростовской области </w:t>
            </w:r>
            <w:proofErr w:type="spellStart"/>
            <w:r w:rsidR="005E427C">
              <w:rPr>
                <w:sz w:val="28"/>
                <w:szCs w:val="28"/>
              </w:rPr>
              <w:t>Лузько</w:t>
            </w:r>
            <w:proofErr w:type="spellEnd"/>
            <w:r w:rsidR="005E427C">
              <w:rPr>
                <w:sz w:val="28"/>
                <w:szCs w:val="28"/>
              </w:rPr>
              <w:t xml:space="preserve"> В.В.</w:t>
            </w:r>
          </w:p>
          <w:p w:rsidR="005E427C" w:rsidRDefault="005E427C" w:rsidP="000C4626">
            <w:pPr>
              <w:widowControl w:val="0"/>
              <w:tabs>
                <w:tab w:val="num" w:pos="0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</w:p>
          <w:p w:rsidR="005E427C" w:rsidRDefault="005E427C" w:rsidP="000C4626">
            <w:pPr>
              <w:pStyle w:val="Postan"/>
              <w:widowControl w:val="0"/>
              <w:ind w:firstLine="743"/>
              <w:jc w:val="both"/>
              <w:rPr>
                <w:sz w:val="16"/>
                <w:szCs w:val="16"/>
              </w:rPr>
            </w:pPr>
          </w:p>
          <w:p w:rsidR="005E427C" w:rsidRPr="00527CCA" w:rsidRDefault="005E427C" w:rsidP="000C4626">
            <w:pPr>
              <w:pStyle w:val="Postan"/>
              <w:widowControl w:val="0"/>
              <w:ind w:firstLine="743"/>
              <w:jc w:val="both"/>
              <w:rPr>
                <w:sz w:val="16"/>
                <w:szCs w:val="16"/>
              </w:rPr>
            </w:pPr>
          </w:p>
          <w:p w:rsidR="005E427C" w:rsidRDefault="005E427C" w:rsidP="000C4626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  Л.Д. Сычева</w:t>
            </w: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0C462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75789D" w:rsidRDefault="0075789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8B1E54" w:rsidRDefault="008B1E54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8B1E54" w:rsidRDefault="008B1E54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8B1E54" w:rsidRDefault="008B1E54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8B1E54" w:rsidRDefault="008B1E54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C4626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Default="000D434D" w:rsidP="000D434D">
            <w:pPr>
              <w:widowControl w:val="0"/>
              <w:tabs>
                <w:tab w:val="left" w:pos="540"/>
              </w:tabs>
              <w:ind w:right="-108"/>
              <w:rPr>
                <w:sz w:val="28"/>
                <w:szCs w:val="28"/>
              </w:rPr>
            </w:pPr>
          </w:p>
          <w:p w:rsidR="00C156B8" w:rsidRDefault="00C156B8" w:rsidP="000C4626">
            <w:pPr>
              <w:widowControl w:val="0"/>
              <w:tabs>
                <w:tab w:val="left" w:pos="540"/>
              </w:tabs>
              <w:ind w:left="3153"/>
              <w:jc w:val="center"/>
              <w:rPr>
                <w:sz w:val="28"/>
                <w:szCs w:val="28"/>
              </w:rPr>
            </w:pPr>
          </w:p>
          <w:p w:rsidR="005E427C" w:rsidRPr="002A0943" w:rsidRDefault="000D434D" w:rsidP="000C4626">
            <w:pPr>
              <w:widowControl w:val="0"/>
              <w:tabs>
                <w:tab w:val="left" w:pos="540"/>
              </w:tabs>
              <w:ind w:left="315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  <w:p w:rsidR="005E427C" w:rsidRDefault="005E427C" w:rsidP="000C4626">
            <w:pPr>
              <w:widowControl w:val="0"/>
              <w:tabs>
                <w:tab w:val="left" w:pos="5220"/>
                <w:tab w:val="left" w:pos="5400"/>
                <w:tab w:val="left" w:pos="63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 w:rsidRPr="002A0943">
              <w:rPr>
                <w:sz w:val="28"/>
                <w:szCs w:val="28"/>
              </w:rPr>
              <w:t>Территориальной</w:t>
            </w:r>
            <w:proofErr w:type="gramEnd"/>
            <w:r w:rsidRPr="002A0943">
              <w:rPr>
                <w:sz w:val="28"/>
                <w:szCs w:val="28"/>
              </w:rPr>
              <w:t xml:space="preserve"> избирательной</w:t>
            </w:r>
          </w:p>
          <w:p w:rsidR="005E427C" w:rsidRPr="002A0943" w:rsidRDefault="005E427C" w:rsidP="000C4626">
            <w:pPr>
              <w:widowControl w:val="0"/>
              <w:tabs>
                <w:tab w:val="left" w:pos="5220"/>
                <w:tab w:val="left" w:pos="5400"/>
                <w:tab w:val="left" w:pos="6300"/>
              </w:tabs>
              <w:ind w:left="3153"/>
              <w:jc w:val="right"/>
              <w:rPr>
                <w:sz w:val="28"/>
                <w:szCs w:val="28"/>
              </w:rPr>
            </w:pPr>
            <w:r w:rsidRPr="002A0943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</w:t>
            </w:r>
            <w:r w:rsidRPr="002A0943">
              <w:rPr>
                <w:sz w:val="28"/>
                <w:szCs w:val="28"/>
              </w:rPr>
              <w:t>Целинского района Ростовской области</w:t>
            </w:r>
          </w:p>
          <w:p w:rsidR="005E427C" w:rsidRDefault="000D434D" w:rsidP="000C4626">
            <w:pPr>
              <w:widowControl w:val="0"/>
              <w:tabs>
                <w:tab w:val="left" w:pos="4111"/>
                <w:tab w:val="left" w:pos="5220"/>
                <w:tab w:val="left" w:pos="6300"/>
              </w:tabs>
              <w:ind w:left="315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24 июня 2025 г. № 66-10</w:t>
            </w:r>
          </w:p>
          <w:p w:rsidR="005E427C" w:rsidRDefault="005E427C" w:rsidP="00C156B8">
            <w:pPr>
              <w:widowControl w:val="0"/>
              <w:tabs>
                <w:tab w:val="left" w:pos="4111"/>
                <w:tab w:val="left" w:pos="5220"/>
                <w:tab w:val="left" w:pos="6300"/>
              </w:tabs>
            </w:pPr>
          </w:p>
          <w:p w:rsidR="00C156B8" w:rsidRDefault="00C156B8" w:rsidP="00C156B8">
            <w:pPr>
              <w:widowControl w:val="0"/>
              <w:tabs>
                <w:tab w:val="left" w:pos="4111"/>
                <w:tab w:val="left" w:pos="5220"/>
                <w:tab w:val="left" w:pos="6300"/>
              </w:tabs>
            </w:pPr>
          </w:p>
          <w:p w:rsidR="000D434D" w:rsidRPr="00C156B8" w:rsidRDefault="000D434D" w:rsidP="000D434D">
            <w:pPr>
              <w:widowControl w:val="0"/>
              <w:tabs>
                <w:tab w:val="left" w:pos="540"/>
                <w:tab w:val="left" w:pos="5220"/>
                <w:tab w:val="left" w:pos="6300"/>
              </w:tabs>
              <w:jc w:val="center"/>
              <w:rPr>
                <w:sz w:val="28"/>
                <w:szCs w:val="28"/>
              </w:rPr>
            </w:pPr>
            <w:r w:rsidRPr="00C156B8">
              <w:rPr>
                <w:sz w:val="28"/>
                <w:szCs w:val="28"/>
              </w:rPr>
              <w:t>Специальные места</w:t>
            </w:r>
          </w:p>
          <w:p w:rsidR="00C156B8" w:rsidRPr="00C156B8" w:rsidRDefault="000D434D" w:rsidP="00C156B8">
            <w:pPr>
              <w:pStyle w:val="Style7"/>
              <w:widowControl/>
              <w:spacing w:line="240" w:lineRule="auto"/>
              <w:ind w:right="-1"/>
              <w:jc w:val="center"/>
              <w:rPr>
                <w:rStyle w:val="FontStyle16"/>
                <w:sz w:val="28"/>
                <w:szCs w:val="28"/>
              </w:rPr>
            </w:pPr>
            <w:r w:rsidRPr="00C156B8">
              <w:rPr>
                <w:rStyle w:val="FontStyle16"/>
                <w:sz w:val="28"/>
                <w:szCs w:val="28"/>
              </w:rPr>
              <w:t>для размещения предвыборных печатных агитационных ма</w:t>
            </w:r>
            <w:r w:rsidR="00C156B8" w:rsidRPr="00C156B8">
              <w:rPr>
                <w:rStyle w:val="FontStyle16"/>
                <w:sz w:val="28"/>
                <w:szCs w:val="28"/>
              </w:rPr>
              <w:t xml:space="preserve">териалов, </w:t>
            </w:r>
          </w:p>
          <w:p w:rsidR="000D434D" w:rsidRPr="00C156B8" w:rsidRDefault="000D434D" w:rsidP="00C156B8">
            <w:pPr>
              <w:pStyle w:val="Style7"/>
              <w:widowControl/>
              <w:spacing w:line="240" w:lineRule="auto"/>
              <w:ind w:right="-1"/>
              <w:jc w:val="center"/>
              <w:rPr>
                <w:rStyle w:val="FontStyle16"/>
                <w:sz w:val="28"/>
                <w:szCs w:val="28"/>
              </w:rPr>
            </w:pPr>
            <w:r w:rsidRPr="00C156B8">
              <w:rPr>
                <w:rStyle w:val="FontStyle16"/>
                <w:sz w:val="28"/>
                <w:szCs w:val="28"/>
              </w:rPr>
              <w:t xml:space="preserve">на выборах Губернатора Ростовской области, назначенных </w:t>
            </w:r>
          </w:p>
          <w:p w:rsidR="00C156B8" w:rsidRPr="00C156B8" w:rsidRDefault="000D434D" w:rsidP="00C156B8">
            <w:pPr>
              <w:pStyle w:val="Style7"/>
              <w:widowControl/>
              <w:spacing w:line="240" w:lineRule="auto"/>
              <w:ind w:right="-1"/>
              <w:jc w:val="center"/>
              <w:rPr>
                <w:rStyle w:val="FontStyle16"/>
                <w:sz w:val="28"/>
                <w:szCs w:val="28"/>
              </w:rPr>
            </w:pPr>
            <w:r w:rsidRPr="00C156B8">
              <w:rPr>
                <w:rStyle w:val="FontStyle16"/>
                <w:sz w:val="28"/>
                <w:szCs w:val="28"/>
              </w:rPr>
              <w:t>на 14 сентября 2025 года</w:t>
            </w:r>
          </w:p>
          <w:p w:rsidR="000D434D" w:rsidRPr="00776F86" w:rsidRDefault="000D434D" w:rsidP="000D434D">
            <w:pPr>
              <w:tabs>
                <w:tab w:val="left" w:pos="5220"/>
                <w:tab w:val="left" w:pos="9356"/>
              </w:tabs>
              <w:rPr>
                <w:color w:val="000000"/>
                <w:sz w:val="16"/>
                <w:szCs w:val="16"/>
              </w:rPr>
            </w:pPr>
          </w:p>
          <w:tbl>
            <w:tblPr>
              <w:tblW w:w="96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992"/>
              <w:gridCol w:w="7797"/>
              <w:gridCol w:w="236"/>
            </w:tblGrid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№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proofErr w:type="gramStart"/>
                  <w:r w:rsidRPr="005908C4">
                    <w:rPr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 w:rsidRPr="005908C4">
                    <w:rPr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ind w:left="-108" w:right="-1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Номер</w:t>
                  </w:r>
                </w:p>
                <w:p w:rsidR="00C156B8" w:rsidRPr="005908C4" w:rsidRDefault="00C156B8" w:rsidP="006F2681">
                  <w:pPr>
                    <w:spacing w:line="276" w:lineRule="auto"/>
                    <w:ind w:left="-108" w:right="-1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proofErr w:type="spellStart"/>
                  <w:proofErr w:type="gramStart"/>
                  <w:r w:rsidRPr="005908C4">
                    <w:rPr>
                      <w:sz w:val="24"/>
                      <w:szCs w:val="24"/>
                      <w:lang w:eastAsia="en-US"/>
                    </w:rPr>
                    <w:t>избира</w:t>
                  </w:r>
                  <w:proofErr w:type="spellEnd"/>
                  <w:r w:rsidRPr="005908C4">
                    <w:rPr>
                      <w:sz w:val="24"/>
                      <w:szCs w:val="24"/>
                      <w:lang w:eastAsia="en-US"/>
                    </w:rPr>
                    <w:t>-тельного</w:t>
                  </w:r>
                  <w:proofErr w:type="gramEnd"/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 участка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Адрес нахождения специальных мест</w:t>
                  </w:r>
                </w:p>
              </w:tc>
              <w:tc>
                <w:tcPr>
                  <w:tcW w:w="236" w:type="dxa"/>
                  <w:vMerge w:val="restart"/>
                  <w:tcBorders>
                    <w:top w:val="nil"/>
                    <w:left w:val="single" w:sz="4" w:space="0" w:color="auto"/>
                    <w:right w:val="nil"/>
                  </w:tcBorders>
                  <w:vAlign w:val="center"/>
                </w:tcPr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C156B8" w:rsidRDefault="00C156B8" w:rsidP="006F2681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C156B8">
                    <w:rPr>
                      <w:lang w:eastAsia="en-US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C156B8" w:rsidRDefault="00C156B8" w:rsidP="006F2681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C156B8">
                    <w:rPr>
                      <w:lang w:eastAsia="en-US"/>
                    </w:rPr>
                    <w:t>2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C156B8" w:rsidRDefault="00C156B8" w:rsidP="006F2681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C156B8">
                    <w:rPr>
                      <w:lang w:eastAsia="en-US"/>
                    </w:rPr>
                    <w:t>3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93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Кировское сельское поселение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1.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2399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хутор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Северный: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- информационный стенд (х. Северный, ул. </w:t>
                  </w:r>
                  <w:proofErr w:type="gramStart"/>
                  <w:r w:rsidRPr="005908C4">
                    <w:rPr>
                      <w:sz w:val="24"/>
                      <w:szCs w:val="24"/>
                      <w:lang w:eastAsia="en-US"/>
                    </w:rPr>
                    <w:t>Новая</w:t>
                  </w:r>
                  <w:proofErr w:type="gramEnd"/>
                  <w:r w:rsidRPr="005908C4">
                    <w:rPr>
                      <w:sz w:val="24"/>
                      <w:szCs w:val="24"/>
                      <w:lang w:eastAsia="en-US"/>
                    </w:rPr>
                    <w:t>, д.5)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2400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хутор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Свободный: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- информационный стенд (х. Свободный, ул. </w:t>
                  </w:r>
                  <w:proofErr w:type="gramStart"/>
                  <w:r w:rsidRPr="005908C4">
                    <w:rPr>
                      <w:sz w:val="24"/>
                      <w:szCs w:val="24"/>
                      <w:lang w:eastAsia="en-US"/>
                    </w:rPr>
                    <w:t>Зеленая</w:t>
                  </w:r>
                  <w:proofErr w:type="gramEnd"/>
                  <w:r w:rsidRPr="005908C4">
                    <w:rPr>
                      <w:sz w:val="24"/>
                      <w:szCs w:val="24"/>
                      <w:lang w:eastAsia="en-US"/>
                    </w:rPr>
                    <w:t>, д.40г)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3.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2401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поселок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</w:t>
                  </w:r>
                  <w:proofErr w:type="gramStart"/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>Вороново</w:t>
                  </w:r>
                  <w:proofErr w:type="gramEnd"/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>: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- информационный стенд (п. </w:t>
                  </w:r>
                  <w:proofErr w:type="gramStart"/>
                  <w:r w:rsidRPr="005908C4">
                    <w:rPr>
                      <w:sz w:val="24"/>
                      <w:szCs w:val="24"/>
                      <w:lang w:eastAsia="en-US"/>
                    </w:rPr>
                    <w:t>Вороново</w:t>
                  </w:r>
                  <w:proofErr w:type="gramEnd"/>
                  <w:r w:rsidRPr="005908C4">
                    <w:rPr>
                      <w:sz w:val="24"/>
                      <w:szCs w:val="24"/>
                      <w:lang w:eastAsia="en-US"/>
                    </w:rPr>
                    <w:t>, ул. Гусева, д.11)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4.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2402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хутор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Самарский: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- информационный стенд (х. Самарский, ул. </w:t>
                  </w:r>
                  <w:proofErr w:type="gramStart"/>
                  <w:r w:rsidRPr="005908C4">
                    <w:rPr>
                      <w:sz w:val="24"/>
                      <w:szCs w:val="24"/>
                      <w:lang w:eastAsia="en-US"/>
                    </w:rPr>
                    <w:t>Садовая</w:t>
                  </w:r>
                  <w:proofErr w:type="gramEnd"/>
                  <w:r w:rsidRPr="005908C4">
                    <w:rPr>
                      <w:sz w:val="24"/>
                      <w:szCs w:val="24"/>
                      <w:lang w:eastAsia="en-US"/>
                    </w:rPr>
                    <w:t>, д. 36)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93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5908C4">
                    <w:rPr>
                      <w:sz w:val="24"/>
                      <w:szCs w:val="24"/>
                      <w:lang w:eastAsia="en-US"/>
                    </w:rPr>
                    <w:t>Лопанское</w:t>
                  </w:r>
                  <w:proofErr w:type="spellEnd"/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 сельское поселение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  <w:vAlign w:val="center"/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5.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2389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>станица Сладкая Балка</w:t>
                  </w: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: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- информационный стенд (станица Сладкая Балка, ул. Центральная, д.67)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6.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2390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село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</w:t>
                  </w:r>
                  <w:proofErr w:type="spellStart"/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>Лопанка</w:t>
                  </w:r>
                  <w:proofErr w:type="spellEnd"/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>:</w:t>
                  </w:r>
                </w:p>
                <w:p w:rsidR="00C156B8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- информационный стенд (с. </w:t>
                  </w:r>
                  <w:proofErr w:type="spellStart"/>
                  <w:r w:rsidRPr="005908C4">
                    <w:rPr>
                      <w:sz w:val="24"/>
                      <w:szCs w:val="24"/>
                      <w:lang w:eastAsia="en-US"/>
                    </w:rPr>
                    <w:t>Лопанка</w:t>
                  </w:r>
                  <w:proofErr w:type="spellEnd"/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, ул. </w:t>
                  </w:r>
                  <w:proofErr w:type="gramStart"/>
                  <w:r w:rsidRPr="005908C4">
                    <w:rPr>
                      <w:sz w:val="24"/>
                      <w:szCs w:val="24"/>
                      <w:lang w:eastAsia="en-US"/>
                    </w:rPr>
                    <w:t>Красная</w:t>
                  </w:r>
                  <w:proofErr w:type="gramEnd"/>
                  <w:r w:rsidRPr="005908C4">
                    <w:rPr>
                      <w:sz w:val="24"/>
                      <w:szCs w:val="24"/>
                      <w:lang w:eastAsia="en-US"/>
                    </w:rPr>
                    <w:t>, д. 1в)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- информационный стенд (с. </w:t>
                  </w: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Лопанка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 xml:space="preserve">, ул. 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Советская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, д 92в)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93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5908C4">
                    <w:rPr>
                      <w:sz w:val="24"/>
                      <w:szCs w:val="24"/>
                      <w:lang w:eastAsia="en-US"/>
                    </w:rPr>
                    <w:t>Новоцелинское</w:t>
                  </w:r>
                  <w:proofErr w:type="spellEnd"/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 сельское поселение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  <w:vAlign w:val="center"/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7.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2387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поселок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Новая Целина:</w:t>
                  </w:r>
                </w:p>
                <w:p w:rsidR="00C156B8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- информационный стенд (п. Новая Целина, ул. Ленина, д.5)</w:t>
                  </w:r>
                  <w:r>
                    <w:rPr>
                      <w:sz w:val="24"/>
                      <w:szCs w:val="24"/>
                      <w:lang w:eastAsia="en-US"/>
                    </w:rPr>
                    <w:t xml:space="preserve"> 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- информационный стенд</w:t>
                  </w:r>
                  <w:r>
                    <w:rPr>
                      <w:sz w:val="24"/>
                      <w:szCs w:val="24"/>
                      <w:lang w:eastAsia="en-US"/>
                    </w:rPr>
                    <w:t xml:space="preserve"> (п. Новая Целина, ул. Первомайская, 1Б)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8.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2388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C111F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поселок</w:t>
                  </w:r>
                  <w:r w:rsidRPr="005C111F">
                    <w:rPr>
                      <w:sz w:val="24"/>
                      <w:szCs w:val="24"/>
                      <w:lang w:eastAsia="en-US"/>
                    </w:rPr>
                    <w:t xml:space="preserve"> Коренной:</w:t>
                  </w:r>
                </w:p>
                <w:p w:rsidR="00C156B8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C111F">
                    <w:rPr>
                      <w:sz w:val="24"/>
                      <w:szCs w:val="24"/>
                      <w:lang w:eastAsia="en-US"/>
                    </w:rPr>
                    <w:t xml:space="preserve">- информационный стенд (п. Коренной, ул. </w:t>
                  </w:r>
                  <w:proofErr w:type="gramStart"/>
                  <w:r w:rsidRPr="005C111F">
                    <w:rPr>
                      <w:sz w:val="24"/>
                      <w:szCs w:val="24"/>
                      <w:lang w:eastAsia="en-US"/>
                    </w:rPr>
                    <w:t>Абрикосовая</w:t>
                  </w:r>
                  <w:proofErr w:type="gramEnd"/>
                  <w:r w:rsidRPr="005C111F">
                    <w:rPr>
                      <w:sz w:val="24"/>
                      <w:szCs w:val="24"/>
                      <w:lang w:eastAsia="en-US"/>
                    </w:rPr>
                    <w:t>, д. 3)</w:t>
                  </w:r>
                </w:p>
                <w:p w:rsidR="00C156B8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п. Малая Роща: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C111F">
                    <w:rPr>
                      <w:sz w:val="24"/>
                      <w:szCs w:val="24"/>
                      <w:lang w:eastAsia="en-US"/>
                    </w:rPr>
                    <w:t>- и</w:t>
                  </w:r>
                  <w:r>
                    <w:rPr>
                      <w:sz w:val="24"/>
                      <w:szCs w:val="24"/>
                      <w:lang w:eastAsia="en-US"/>
                    </w:rPr>
                    <w:t>нформационный стенд (п. Малая Роща, ул. Лазурная, д. 11а</w:t>
                  </w:r>
                  <w:r w:rsidRPr="005C111F">
                    <w:rPr>
                      <w:sz w:val="24"/>
                      <w:szCs w:val="24"/>
                      <w:lang w:eastAsia="en-US"/>
                    </w:rPr>
                    <w:t>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bottom w:val="nil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93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Михайловское сельское поселение</w:t>
                  </w:r>
                </w:p>
              </w:tc>
              <w:tc>
                <w:tcPr>
                  <w:tcW w:w="236" w:type="dxa"/>
                  <w:vMerge w:val="restart"/>
                  <w:tcBorders>
                    <w:top w:val="nil"/>
                    <w:left w:val="single" w:sz="4" w:space="0" w:color="auto"/>
                    <w:right w:val="nil"/>
                  </w:tcBorders>
                  <w:vAlign w:val="center"/>
                </w:tcPr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9.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2393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село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Михайловка: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-информационный стенд (</w:t>
                  </w:r>
                  <w:proofErr w:type="gramStart"/>
                  <w:r w:rsidRPr="005908C4">
                    <w:rPr>
                      <w:sz w:val="24"/>
                      <w:szCs w:val="24"/>
                      <w:lang w:eastAsia="en-US"/>
                    </w:rPr>
                    <w:t>с</w:t>
                  </w:r>
                  <w:proofErr w:type="gramEnd"/>
                  <w:r w:rsidRPr="005908C4">
                    <w:rPr>
                      <w:sz w:val="24"/>
                      <w:szCs w:val="24"/>
                      <w:lang w:eastAsia="en-US"/>
                    </w:rPr>
                    <w:t>. М</w:t>
                  </w:r>
                  <w:r>
                    <w:rPr>
                      <w:sz w:val="24"/>
                      <w:szCs w:val="24"/>
                      <w:lang w:eastAsia="en-US"/>
                    </w:rPr>
                    <w:t>ихайловка, ул. Советская, д.16)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10.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2394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село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Плодородное:</w:t>
                  </w:r>
                </w:p>
                <w:p w:rsidR="00C156B8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- информационный стенд (с. </w:t>
                  </w:r>
                  <w:proofErr w:type="gramStart"/>
                  <w:r w:rsidRPr="005908C4">
                    <w:rPr>
                      <w:sz w:val="24"/>
                      <w:szCs w:val="24"/>
                      <w:lang w:eastAsia="en-US"/>
                    </w:rPr>
                    <w:t>Плодородное</w:t>
                  </w:r>
                  <w:proofErr w:type="gramEnd"/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, </w:t>
                  </w:r>
                  <w:r>
                    <w:rPr>
                      <w:sz w:val="24"/>
                      <w:szCs w:val="24"/>
                      <w:lang w:eastAsia="en-US"/>
                    </w:rPr>
                    <w:t>ул. Молодежная, д.40</w:t>
                  </w:r>
                  <w:r w:rsidRPr="005908C4">
                    <w:rPr>
                      <w:sz w:val="24"/>
                      <w:szCs w:val="24"/>
                      <w:lang w:eastAsia="en-US"/>
                    </w:rPr>
                    <w:t>)</w:t>
                  </w:r>
                </w:p>
                <w:p w:rsidR="00C156B8" w:rsidRPr="00F64CB1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C156B8" w:rsidRPr="00F64CB1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93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5908C4">
                    <w:rPr>
                      <w:sz w:val="24"/>
                      <w:szCs w:val="24"/>
                      <w:lang w:eastAsia="en-US"/>
                    </w:rPr>
                    <w:lastRenderedPageBreak/>
                    <w:t>Ольшанское</w:t>
                  </w:r>
                  <w:proofErr w:type="spellEnd"/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 сельское поселение</w:t>
                  </w:r>
                </w:p>
              </w:tc>
              <w:tc>
                <w:tcPr>
                  <w:tcW w:w="236" w:type="dxa"/>
                  <w:vMerge w:val="restart"/>
                  <w:tcBorders>
                    <w:top w:val="nil"/>
                    <w:left w:val="single" w:sz="4" w:space="0" w:color="auto"/>
                    <w:right w:val="nil"/>
                  </w:tcBorders>
                  <w:vAlign w:val="center"/>
                </w:tcPr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b/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b/>
                      <w:sz w:val="24"/>
                      <w:szCs w:val="24"/>
                      <w:lang w:eastAsia="en-US"/>
                    </w:rPr>
                  </w:pPr>
                </w:p>
                <w:p w:rsidR="00C156B8" w:rsidRDefault="00C156B8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11.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2395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село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Ольшанка: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- информационный стенд (</w:t>
                  </w:r>
                  <w:proofErr w:type="gramStart"/>
                  <w:r w:rsidRPr="005908C4">
                    <w:rPr>
                      <w:sz w:val="24"/>
                      <w:szCs w:val="24"/>
                      <w:lang w:eastAsia="en-US"/>
                    </w:rPr>
                    <w:t>с</w:t>
                  </w:r>
                  <w:proofErr w:type="gramEnd"/>
                  <w:r w:rsidRPr="005908C4">
                    <w:rPr>
                      <w:sz w:val="24"/>
                      <w:szCs w:val="24"/>
                      <w:lang w:eastAsia="en-US"/>
                    </w:rPr>
                    <w:t>.</w:t>
                  </w:r>
                  <w:r>
                    <w:rPr>
                      <w:sz w:val="24"/>
                      <w:szCs w:val="24"/>
                      <w:lang w:eastAsia="en-US"/>
                    </w:rPr>
                    <w:t xml:space="preserve"> Ольшанка, ул. Торговая, д.3/2)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12.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2396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56B8" w:rsidRPr="005908C4" w:rsidRDefault="00C156B8" w:rsidP="006F2681">
                  <w:pPr>
                    <w:spacing w:line="276" w:lineRule="auto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село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Журавлевка: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- информационный стенд (</w:t>
                  </w:r>
                  <w:proofErr w:type="gramStart"/>
                  <w:r w:rsidRPr="005908C4">
                    <w:rPr>
                      <w:sz w:val="24"/>
                      <w:szCs w:val="24"/>
                      <w:lang w:eastAsia="en-US"/>
                    </w:rPr>
                    <w:t>с</w:t>
                  </w:r>
                  <w:proofErr w:type="gramEnd"/>
                  <w:r w:rsidRPr="005908C4">
                    <w:rPr>
                      <w:sz w:val="24"/>
                      <w:szCs w:val="24"/>
                      <w:lang w:eastAsia="en-US"/>
                    </w:rPr>
                    <w:t>.</w:t>
                  </w:r>
                  <w:r>
                    <w:rPr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5908C4">
                    <w:rPr>
                      <w:sz w:val="24"/>
                      <w:szCs w:val="24"/>
                      <w:lang w:eastAsia="en-US"/>
                    </w:rPr>
                    <w:t>Журавлевка, ул. Московская, д.63)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93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5908C4">
                    <w:rPr>
                      <w:sz w:val="24"/>
                      <w:szCs w:val="24"/>
                      <w:lang w:eastAsia="en-US"/>
                    </w:rPr>
                    <w:t>Среднеегорлыкское</w:t>
                  </w:r>
                  <w:proofErr w:type="spellEnd"/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 сельское поселение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  <w:vAlign w:val="center"/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13.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2380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56B8" w:rsidRPr="005908C4" w:rsidRDefault="00C156B8" w:rsidP="006F2681">
                  <w:pPr>
                    <w:spacing w:line="276" w:lineRule="auto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село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Средний Егорлык: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- информационный стенд (</w:t>
                  </w:r>
                  <w:proofErr w:type="gramStart"/>
                  <w:r w:rsidRPr="005908C4">
                    <w:rPr>
                      <w:sz w:val="24"/>
                      <w:szCs w:val="24"/>
                      <w:lang w:eastAsia="en-US"/>
                    </w:rPr>
                    <w:t>с</w:t>
                  </w:r>
                  <w:proofErr w:type="gramEnd"/>
                  <w:r w:rsidRPr="005908C4">
                    <w:rPr>
                      <w:sz w:val="24"/>
                      <w:szCs w:val="24"/>
                      <w:lang w:eastAsia="en-US"/>
                    </w:rPr>
                    <w:t>. Средни</w:t>
                  </w:r>
                  <w:r>
                    <w:rPr>
                      <w:sz w:val="24"/>
                      <w:szCs w:val="24"/>
                      <w:lang w:eastAsia="en-US"/>
                    </w:rPr>
                    <w:t>й Егорлык, ул. Советская, д.57)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93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Хлеборобное сельское поселение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  <w:vAlign w:val="center"/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14.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2397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село 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>Хлеборобное: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- информационный стенд (с. </w:t>
                  </w:r>
                  <w:proofErr w:type="gramStart"/>
                  <w:r w:rsidRPr="005908C4">
                    <w:rPr>
                      <w:sz w:val="24"/>
                      <w:szCs w:val="24"/>
                      <w:lang w:eastAsia="en-US"/>
                    </w:rPr>
                    <w:t>Хлеборобное</w:t>
                  </w:r>
                  <w:proofErr w:type="gramEnd"/>
                  <w:r w:rsidRPr="005908C4">
                    <w:rPr>
                      <w:sz w:val="24"/>
                      <w:szCs w:val="24"/>
                      <w:lang w:eastAsia="en-US"/>
                    </w:rPr>
                    <w:t>, ул. Ленина, д.46)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15.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</w:t>
                  </w:r>
                  <w:r>
                    <w:rPr>
                      <w:sz w:val="24"/>
                      <w:szCs w:val="24"/>
                      <w:lang w:eastAsia="en-US"/>
                    </w:rPr>
                    <w:t>3</w:t>
                  </w:r>
                  <w:r w:rsidRPr="005908C4">
                    <w:rPr>
                      <w:sz w:val="24"/>
                      <w:szCs w:val="24"/>
                      <w:lang w:eastAsia="en-US"/>
                    </w:rPr>
                    <w:t>98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село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</w:t>
                  </w:r>
                  <w:proofErr w:type="spellStart"/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>Хлебодарное</w:t>
                  </w:r>
                  <w:proofErr w:type="spellEnd"/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>: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- информационный стенд (с. </w:t>
                  </w:r>
                  <w:proofErr w:type="spellStart"/>
                  <w:r w:rsidRPr="005908C4">
                    <w:rPr>
                      <w:sz w:val="24"/>
                      <w:szCs w:val="24"/>
                      <w:lang w:eastAsia="en-US"/>
                    </w:rPr>
                    <w:t>Хле</w:t>
                  </w:r>
                  <w:r>
                    <w:rPr>
                      <w:sz w:val="24"/>
                      <w:szCs w:val="24"/>
                      <w:lang w:eastAsia="en-US"/>
                    </w:rPr>
                    <w:t>бодарное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 xml:space="preserve">, ул. 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Центральная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, д.4)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93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ind w:left="-142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5908C4">
                    <w:rPr>
                      <w:sz w:val="24"/>
                      <w:szCs w:val="24"/>
                      <w:lang w:eastAsia="en-US"/>
                    </w:rPr>
                    <w:t>Целинское</w:t>
                  </w:r>
                  <w:proofErr w:type="spellEnd"/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 сельское поселение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  <w:vAlign w:val="center"/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16.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2382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поселок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Целина: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- информационный стенд (п. Целина, ул. Механизаторов, д.57)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17.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2383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поселок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Целина: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- информационный стенд (п. Целина, ул. Советская, д.10</w:t>
                  </w:r>
                  <w:r>
                    <w:rPr>
                      <w:sz w:val="24"/>
                      <w:szCs w:val="24"/>
                      <w:lang w:eastAsia="en-US"/>
                    </w:rPr>
                    <w:t>, парк</w:t>
                  </w:r>
                  <w:r w:rsidRPr="005908C4">
                    <w:rPr>
                      <w:sz w:val="24"/>
                      <w:szCs w:val="24"/>
                      <w:lang w:eastAsia="en-US"/>
                    </w:rPr>
                    <w:t>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18.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2384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поселок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Целина: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-информационный стенд (п. Целина, ул. </w:t>
                  </w:r>
                  <w:r>
                    <w:rPr>
                      <w:sz w:val="24"/>
                      <w:szCs w:val="24"/>
                      <w:lang w:eastAsia="en-US"/>
                    </w:rPr>
                    <w:t>Строителей</w:t>
                  </w:r>
                  <w:r w:rsidRPr="005908C4">
                    <w:rPr>
                      <w:sz w:val="24"/>
                      <w:szCs w:val="24"/>
                      <w:lang w:eastAsia="en-US"/>
                    </w:rPr>
                    <w:t>, д.</w:t>
                  </w:r>
                  <w:r>
                    <w:rPr>
                      <w:sz w:val="24"/>
                      <w:szCs w:val="24"/>
                      <w:lang w:eastAsia="en-US"/>
                    </w:rPr>
                    <w:t>31</w:t>
                  </w:r>
                  <w:r w:rsidRPr="005908C4">
                    <w:rPr>
                      <w:sz w:val="24"/>
                      <w:szCs w:val="24"/>
                      <w:lang w:eastAsia="en-US"/>
                    </w:rPr>
                    <w:t>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19</w:t>
                  </w:r>
                  <w:r w:rsidRPr="005908C4">
                    <w:rPr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2385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поселок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Целина: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- информационный стенд (п. Целина, ул.2-я линия, д.153)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20</w:t>
                  </w:r>
                  <w:r w:rsidRPr="005908C4">
                    <w:rPr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C111F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C111F">
                    <w:rPr>
                      <w:sz w:val="24"/>
                      <w:szCs w:val="24"/>
                      <w:lang w:eastAsia="en-US"/>
                    </w:rPr>
                    <w:t>2386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C111F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поселок</w:t>
                  </w:r>
                  <w:r w:rsidRPr="005C111F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Целина:</w:t>
                  </w:r>
                </w:p>
                <w:p w:rsidR="00C156B8" w:rsidRPr="005C111F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C111F">
                    <w:rPr>
                      <w:sz w:val="24"/>
                      <w:szCs w:val="24"/>
                      <w:lang w:eastAsia="en-US"/>
                    </w:rPr>
                    <w:t>- информационный стенд (п. Целина, ул.1-я линия, д.40)</w:t>
                  </w:r>
                </w:p>
                <w:p w:rsidR="00C156B8" w:rsidRPr="00455158" w:rsidRDefault="00C156B8" w:rsidP="006F2681">
                  <w:pPr>
                    <w:spacing w:line="276" w:lineRule="auto"/>
                    <w:jc w:val="both"/>
                    <w:rPr>
                      <w:b/>
                      <w:sz w:val="24"/>
                      <w:szCs w:val="24"/>
                      <w:lang w:eastAsia="en-US"/>
                    </w:rPr>
                  </w:pPr>
                  <w:r w:rsidRPr="005C111F">
                    <w:rPr>
                      <w:sz w:val="24"/>
                      <w:szCs w:val="24"/>
                      <w:lang w:eastAsia="en-US"/>
                    </w:rPr>
                    <w:t>- информационный стенд (п. Целина, ул.7-я линия, д.20)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</w:tcPr>
                <w:p w:rsidR="00C156B8" w:rsidRPr="00455158" w:rsidRDefault="00C156B8" w:rsidP="000D434D">
                  <w:pPr>
                    <w:spacing w:line="276" w:lineRule="auto"/>
                    <w:jc w:val="both"/>
                    <w:rPr>
                      <w:b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93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ind w:left="-142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5908C4">
                    <w:rPr>
                      <w:sz w:val="24"/>
                      <w:szCs w:val="24"/>
                      <w:lang w:eastAsia="en-US"/>
                    </w:rPr>
                    <w:t>Юловское</w:t>
                  </w:r>
                  <w:proofErr w:type="spellEnd"/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 сельское поселение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right w:val="nil"/>
                  </w:tcBorders>
                  <w:vAlign w:val="center"/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156B8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21.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2391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село</w:t>
                  </w:r>
                  <w:r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Степное:</w:t>
                  </w:r>
                </w:p>
                <w:p w:rsidR="00C156B8" w:rsidRPr="005908C4" w:rsidRDefault="00C156B8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- информационный стенд (</w:t>
                  </w:r>
                  <w:proofErr w:type="gramStart"/>
                  <w:r w:rsidRPr="005908C4">
                    <w:rPr>
                      <w:sz w:val="24"/>
                      <w:szCs w:val="24"/>
                      <w:lang w:eastAsia="en-US"/>
                    </w:rPr>
                    <w:t>с</w:t>
                  </w:r>
                  <w:proofErr w:type="gramEnd"/>
                  <w:r w:rsidRPr="005908C4">
                    <w:rPr>
                      <w:sz w:val="24"/>
                      <w:szCs w:val="24"/>
                      <w:lang w:eastAsia="en-US"/>
                    </w:rPr>
                    <w:t>. Степное, ул. Центральная</w:t>
                  </w:r>
                  <w:r>
                    <w:rPr>
                      <w:sz w:val="24"/>
                      <w:szCs w:val="24"/>
                      <w:lang w:eastAsia="en-US"/>
                    </w:rPr>
                    <w:t>, 48</w:t>
                  </w:r>
                  <w:r w:rsidRPr="005908C4">
                    <w:rPr>
                      <w:sz w:val="24"/>
                      <w:szCs w:val="24"/>
                      <w:lang w:eastAsia="en-US"/>
                    </w:rPr>
                    <w:t>)</w:t>
                  </w:r>
                </w:p>
              </w:tc>
              <w:tc>
                <w:tcPr>
                  <w:tcW w:w="236" w:type="dxa"/>
                  <w:vMerge/>
                  <w:tcBorders>
                    <w:left w:val="single" w:sz="4" w:space="0" w:color="auto"/>
                    <w:bottom w:val="nil"/>
                    <w:right w:val="nil"/>
                  </w:tcBorders>
                </w:tcPr>
                <w:p w:rsidR="00C156B8" w:rsidRPr="005908C4" w:rsidRDefault="00C156B8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0D434D" w:rsidRPr="005908C4" w:rsidTr="00C156B8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D434D" w:rsidRPr="005908C4" w:rsidRDefault="000D434D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22.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D434D" w:rsidRPr="005908C4" w:rsidRDefault="000D434D" w:rsidP="006F2681">
                  <w:pPr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>2392</w:t>
                  </w:r>
                </w:p>
              </w:tc>
              <w:tc>
                <w:tcPr>
                  <w:tcW w:w="7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D434D" w:rsidRPr="005908C4" w:rsidRDefault="00C156B8" w:rsidP="000D434D">
                  <w:pPr>
                    <w:spacing w:line="276" w:lineRule="auto"/>
                    <w:ind w:right="-180"/>
                    <w:jc w:val="both"/>
                    <w:rPr>
                      <w:sz w:val="24"/>
                      <w:szCs w:val="24"/>
                      <w:u w:val="single"/>
                      <w:lang w:eastAsia="en-US"/>
                    </w:rPr>
                  </w:pPr>
                  <w:r>
                    <w:rPr>
                      <w:sz w:val="24"/>
                      <w:szCs w:val="24"/>
                      <w:u w:val="single"/>
                      <w:lang w:eastAsia="en-US"/>
                    </w:rPr>
                    <w:t>поселок</w:t>
                  </w:r>
                  <w:r w:rsidR="000D434D"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 xml:space="preserve"> </w:t>
                  </w:r>
                  <w:proofErr w:type="spellStart"/>
                  <w:r w:rsidR="000D434D"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>Юловский</w:t>
                  </w:r>
                  <w:proofErr w:type="spellEnd"/>
                  <w:r w:rsidR="000D434D" w:rsidRPr="005908C4">
                    <w:rPr>
                      <w:sz w:val="24"/>
                      <w:szCs w:val="24"/>
                      <w:u w:val="single"/>
                      <w:lang w:eastAsia="en-US"/>
                    </w:rPr>
                    <w:t>:</w:t>
                  </w:r>
                </w:p>
                <w:p w:rsidR="000D434D" w:rsidRPr="005908C4" w:rsidRDefault="000D434D" w:rsidP="006F2681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- информационный стенд (п. </w:t>
                  </w:r>
                  <w:proofErr w:type="spellStart"/>
                  <w:r w:rsidRPr="005908C4">
                    <w:rPr>
                      <w:sz w:val="24"/>
                      <w:szCs w:val="24"/>
                      <w:lang w:eastAsia="en-US"/>
                    </w:rPr>
                    <w:t>Юловский</w:t>
                  </w:r>
                  <w:proofErr w:type="spellEnd"/>
                  <w:r w:rsidRPr="005908C4">
                    <w:rPr>
                      <w:sz w:val="24"/>
                      <w:szCs w:val="24"/>
                      <w:lang w:eastAsia="en-US"/>
                    </w:rPr>
                    <w:t xml:space="preserve">, ул. </w:t>
                  </w:r>
                  <w:proofErr w:type="gramStart"/>
                  <w:r w:rsidRPr="005908C4">
                    <w:rPr>
                      <w:sz w:val="24"/>
                      <w:szCs w:val="24"/>
                      <w:lang w:eastAsia="en-US"/>
                    </w:rPr>
                    <w:t>Транспортная</w:t>
                  </w:r>
                  <w:proofErr w:type="gramEnd"/>
                  <w:r w:rsidRPr="005908C4">
                    <w:rPr>
                      <w:sz w:val="24"/>
                      <w:szCs w:val="24"/>
                      <w:lang w:eastAsia="en-US"/>
                    </w:rPr>
                    <w:t>, д. 12В)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0D434D" w:rsidRDefault="000D434D">
                  <w:pPr>
                    <w:spacing w:after="200" w:line="276" w:lineRule="auto"/>
                    <w:rPr>
                      <w:sz w:val="24"/>
                      <w:szCs w:val="24"/>
                      <w:lang w:eastAsia="en-US"/>
                    </w:rPr>
                  </w:pPr>
                </w:p>
                <w:p w:rsidR="000D434D" w:rsidRPr="005908C4" w:rsidRDefault="000D434D" w:rsidP="000D434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:rsidR="000D434D" w:rsidRPr="002A0943" w:rsidRDefault="000D434D" w:rsidP="000C4626">
            <w:pPr>
              <w:widowControl w:val="0"/>
              <w:tabs>
                <w:tab w:val="left" w:pos="4111"/>
                <w:tab w:val="left" w:pos="5220"/>
                <w:tab w:val="left" w:pos="6300"/>
              </w:tabs>
              <w:ind w:left="4253"/>
              <w:jc w:val="center"/>
            </w:pPr>
          </w:p>
          <w:p w:rsidR="00193046" w:rsidRPr="004C56C5" w:rsidRDefault="00193046" w:rsidP="000D434D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E1400B" w:rsidRDefault="00E1400B" w:rsidP="000C4626">
            <w:pPr>
              <w:widowControl w:val="0"/>
              <w:ind w:left="-250"/>
            </w:pPr>
          </w:p>
        </w:tc>
      </w:tr>
    </w:tbl>
    <w:p w:rsidR="000D434D" w:rsidRDefault="000D434D" w:rsidP="00C156B8">
      <w:pPr>
        <w:widowControl w:val="0"/>
        <w:tabs>
          <w:tab w:val="left" w:pos="540"/>
          <w:tab w:val="left" w:pos="3261"/>
        </w:tabs>
        <w:rPr>
          <w:sz w:val="28"/>
          <w:szCs w:val="28"/>
        </w:rPr>
      </w:pPr>
    </w:p>
    <w:sectPr w:rsidR="000D434D" w:rsidSect="007578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A7C" w:rsidRDefault="005C7A7C" w:rsidP="00D24E95">
      <w:r>
        <w:separator/>
      </w:r>
    </w:p>
  </w:endnote>
  <w:endnote w:type="continuationSeparator" w:id="0">
    <w:p w:rsidR="005C7A7C" w:rsidRDefault="005C7A7C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419">
          <w:rPr>
            <w:noProof/>
          </w:rPr>
          <w:t>2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A7C" w:rsidRDefault="005C7A7C" w:rsidP="00D24E95">
      <w:r>
        <w:separator/>
      </w:r>
    </w:p>
  </w:footnote>
  <w:footnote w:type="continuationSeparator" w:id="0">
    <w:p w:rsidR="005C7A7C" w:rsidRDefault="005C7A7C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516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96F8C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3E1D"/>
    <w:rsid w:val="000C4626"/>
    <w:rsid w:val="000C46BF"/>
    <w:rsid w:val="000C62C2"/>
    <w:rsid w:val="000C63AF"/>
    <w:rsid w:val="000C67F1"/>
    <w:rsid w:val="000D133B"/>
    <w:rsid w:val="000D1AE1"/>
    <w:rsid w:val="000D3253"/>
    <w:rsid w:val="000D3FC3"/>
    <w:rsid w:val="000D434D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0C2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2384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46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4632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3F9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2A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539"/>
    <w:rsid w:val="00222753"/>
    <w:rsid w:val="00222788"/>
    <w:rsid w:val="002227B3"/>
    <w:rsid w:val="00222F88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384"/>
    <w:rsid w:val="002506AF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6E94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32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3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2A7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5F16"/>
    <w:rsid w:val="00386FB7"/>
    <w:rsid w:val="00387C7B"/>
    <w:rsid w:val="00390167"/>
    <w:rsid w:val="00390AE4"/>
    <w:rsid w:val="00390F0B"/>
    <w:rsid w:val="0039142E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0C96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2F85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276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D36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06CC"/>
    <w:rsid w:val="004C14F9"/>
    <w:rsid w:val="004C21D0"/>
    <w:rsid w:val="004C2CE5"/>
    <w:rsid w:val="004C2E3C"/>
    <w:rsid w:val="004C311A"/>
    <w:rsid w:val="004C31AA"/>
    <w:rsid w:val="004C4DE6"/>
    <w:rsid w:val="004C56C5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6A2E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4332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6E3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A2E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C7A7C"/>
    <w:rsid w:val="005D1534"/>
    <w:rsid w:val="005D1AA9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27C"/>
    <w:rsid w:val="005E4366"/>
    <w:rsid w:val="005E4ADA"/>
    <w:rsid w:val="005E4B8B"/>
    <w:rsid w:val="005E5008"/>
    <w:rsid w:val="005E5C56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017C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17C4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5C52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2D8A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282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5789D"/>
    <w:rsid w:val="007606B1"/>
    <w:rsid w:val="007625D4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4555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419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909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D7A82"/>
    <w:rsid w:val="007E039F"/>
    <w:rsid w:val="007E16CC"/>
    <w:rsid w:val="007E1A2E"/>
    <w:rsid w:val="007E357A"/>
    <w:rsid w:val="007E359D"/>
    <w:rsid w:val="007E360F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804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B45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512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1E54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114A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6837"/>
    <w:rsid w:val="009777AF"/>
    <w:rsid w:val="0098004A"/>
    <w:rsid w:val="00981E3C"/>
    <w:rsid w:val="0098242C"/>
    <w:rsid w:val="00983655"/>
    <w:rsid w:val="00983A23"/>
    <w:rsid w:val="00985F08"/>
    <w:rsid w:val="009861A5"/>
    <w:rsid w:val="009861F4"/>
    <w:rsid w:val="00986FD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39B4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F17"/>
    <w:rsid w:val="009D615E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1278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AB0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0BF7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0FF2"/>
    <w:rsid w:val="00B012B7"/>
    <w:rsid w:val="00B01E6A"/>
    <w:rsid w:val="00B02763"/>
    <w:rsid w:val="00B029FE"/>
    <w:rsid w:val="00B0343B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8CC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3B80"/>
    <w:rsid w:val="00B4418A"/>
    <w:rsid w:val="00B45426"/>
    <w:rsid w:val="00B456D5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44AE"/>
    <w:rsid w:val="00B65054"/>
    <w:rsid w:val="00B65893"/>
    <w:rsid w:val="00B65ED5"/>
    <w:rsid w:val="00B6609A"/>
    <w:rsid w:val="00B66229"/>
    <w:rsid w:val="00B66B93"/>
    <w:rsid w:val="00B67872"/>
    <w:rsid w:val="00B67BFD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6F07"/>
    <w:rsid w:val="00B97076"/>
    <w:rsid w:val="00B9707C"/>
    <w:rsid w:val="00B978D3"/>
    <w:rsid w:val="00BA0676"/>
    <w:rsid w:val="00BA1D60"/>
    <w:rsid w:val="00BA26EF"/>
    <w:rsid w:val="00BA2C7C"/>
    <w:rsid w:val="00BA2ED8"/>
    <w:rsid w:val="00BA325A"/>
    <w:rsid w:val="00BA34E9"/>
    <w:rsid w:val="00BA3693"/>
    <w:rsid w:val="00BA4255"/>
    <w:rsid w:val="00BA4690"/>
    <w:rsid w:val="00BA48D6"/>
    <w:rsid w:val="00BA4FFC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5F0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278A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61B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6B8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67B8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2C2D"/>
    <w:rsid w:val="00C92DB0"/>
    <w:rsid w:val="00C93503"/>
    <w:rsid w:val="00C939AE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465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610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66F3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0CB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2AD"/>
    <w:rsid w:val="00D36374"/>
    <w:rsid w:val="00D365BF"/>
    <w:rsid w:val="00D379B2"/>
    <w:rsid w:val="00D37F0C"/>
    <w:rsid w:val="00D40733"/>
    <w:rsid w:val="00D40FFD"/>
    <w:rsid w:val="00D41BFA"/>
    <w:rsid w:val="00D42087"/>
    <w:rsid w:val="00D42812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1CD7"/>
    <w:rsid w:val="00D72332"/>
    <w:rsid w:val="00D724C0"/>
    <w:rsid w:val="00D72DCE"/>
    <w:rsid w:val="00D733CA"/>
    <w:rsid w:val="00D73B08"/>
    <w:rsid w:val="00D74380"/>
    <w:rsid w:val="00D74782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D7BC2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A12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1A86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4D6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A770F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216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character" w:styleId="ac">
    <w:name w:val="Hyperlink"/>
    <w:uiPriority w:val="99"/>
    <w:unhideWhenUsed/>
    <w:rsid w:val="009D615E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B00FF2"/>
  </w:style>
  <w:style w:type="character" w:customStyle="1" w:styleId="ae">
    <w:name w:val="Текст сноски Знак"/>
    <w:basedOn w:val="a0"/>
    <w:link w:val="ad"/>
    <w:uiPriority w:val="99"/>
    <w:semiHidden/>
    <w:rsid w:val="00B00F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semiHidden/>
    <w:unhideWhenUsed/>
    <w:rsid w:val="00B00FF2"/>
    <w:rPr>
      <w:vertAlign w:val="superscript"/>
    </w:rPr>
  </w:style>
  <w:style w:type="paragraph" w:customStyle="1" w:styleId="14">
    <w:name w:val="Загл.14"/>
    <w:basedOn w:val="a"/>
    <w:rsid w:val="007625D4"/>
    <w:pPr>
      <w:jc w:val="center"/>
    </w:pPr>
    <w:rPr>
      <w:rFonts w:ascii="Times New Roman CYR" w:hAnsi="Times New Roman CYR"/>
      <w:b/>
      <w:sz w:val="28"/>
    </w:rPr>
  </w:style>
  <w:style w:type="paragraph" w:customStyle="1" w:styleId="Style7">
    <w:name w:val="Style7"/>
    <w:basedOn w:val="a"/>
    <w:uiPriority w:val="99"/>
    <w:rsid w:val="000D434D"/>
    <w:pPr>
      <w:widowControl w:val="0"/>
      <w:autoSpaceDE w:val="0"/>
      <w:autoSpaceDN w:val="0"/>
      <w:adjustRightInd w:val="0"/>
      <w:spacing w:line="317" w:lineRule="exact"/>
    </w:pPr>
    <w:rPr>
      <w:sz w:val="24"/>
      <w:szCs w:val="24"/>
    </w:rPr>
  </w:style>
  <w:style w:type="character" w:customStyle="1" w:styleId="FontStyle16">
    <w:name w:val="Font Style16"/>
    <w:uiPriority w:val="99"/>
    <w:rsid w:val="000D434D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4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Архитектор</cp:lastModifiedBy>
  <cp:revision>83</cp:revision>
  <cp:lastPrinted>2025-07-10T05:33:00Z</cp:lastPrinted>
  <dcterms:created xsi:type="dcterms:W3CDTF">2017-12-27T07:32:00Z</dcterms:created>
  <dcterms:modified xsi:type="dcterms:W3CDTF">2025-07-10T05:36:00Z</dcterms:modified>
</cp:coreProperties>
</file>