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E26874" w:rsidP="00DE0E3E">
      <w:pPr>
        <w:widowControl w:val="0"/>
        <w:ind w:right="-1"/>
        <w:rPr>
          <w:sz w:val="28"/>
        </w:rPr>
      </w:pPr>
      <w:r>
        <w:rPr>
          <w:sz w:val="28"/>
        </w:rPr>
        <w:t>14 ию</w:t>
      </w:r>
      <w:r w:rsidR="001A15DF">
        <w:rPr>
          <w:sz w:val="28"/>
        </w:rPr>
        <w:t>л</w:t>
      </w:r>
      <w:r w:rsidR="003A192F">
        <w:rPr>
          <w:sz w:val="28"/>
        </w:rPr>
        <w:t>я 2021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</w:t>
      </w:r>
      <w:r>
        <w:rPr>
          <w:sz w:val="28"/>
        </w:rPr>
        <w:t xml:space="preserve">     </w:t>
      </w:r>
      <w:r w:rsidR="001A15DF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      № 7-7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2019"/>
              <w:gridCol w:w="5245"/>
              <w:gridCol w:w="2172"/>
            </w:tblGrid>
            <w:tr w:rsidR="00E1400B" w:rsidTr="00CA6452">
              <w:tc>
                <w:tcPr>
                  <w:tcW w:w="2019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245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составов участковых избирательных комиссий Целинского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CA6452">
              <w:rPr>
                <w:sz w:val="28"/>
                <w:szCs w:val="28"/>
              </w:rPr>
              <w:t xml:space="preserve">                          </w:t>
            </w:r>
            <w:r w:rsidRPr="00030653">
              <w:rPr>
                <w:sz w:val="28"/>
                <w:szCs w:val="28"/>
              </w:rPr>
              <w:t xml:space="preserve">№ 152/1137-6,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307BA6" w:rsidRPr="00CA6452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22"/>
                <w:szCs w:val="22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>рательной комиссии Целинского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</w:t>
            </w:r>
            <w:r w:rsidR="00E26874">
              <w:rPr>
                <w:sz w:val="28"/>
                <w:szCs w:val="28"/>
              </w:rPr>
              <w:t xml:space="preserve">      </w:t>
            </w:r>
            <w:r w:rsidRPr="002A7247">
              <w:rPr>
                <w:sz w:val="28"/>
                <w:szCs w:val="28"/>
              </w:rPr>
              <w:t xml:space="preserve">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избирательных </w:t>
            </w:r>
            <w:r w:rsidRPr="002A7247">
              <w:rPr>
                <w:sz w:val="28"/>
                <w:szCs w:val="28"/>
              </w:rPr>
              <w:t>коми</w:t>
            </w:r>
            <w:r>
              <w:rPr>
                <w:sz w:val="28"/>
                <w:szCs w:val="28"/>
              </w:rPr>
              <w:t>ссий Целинского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рабочую группу по сбору предложений для дополнительного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зачисления в резерв составов участковых избирательных комиссий Целинского района Ростовской области </w:t>
            </w:r>
            <w:bookmarkStart w:id="0" w:name="_GoBack"/>
            <w:bookmarkEnd w:id="0"/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(далее – Рабочая группа)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11627A">
              <w:rPr>
                <w:rFonts w:ascii="Times New Roman" w:hAnsi="Times New Roman" w:cs="Times New Roman"/>
                <w:sz w:val="28"/>
                <w:szCs w:val="28"/>
              </w:rPr>
              <w:t>и утвердить ее состав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Руководитель Рабочей группы:</w:t>
            </w:r>
          </w:p>
          <w:p w:rsidR="00E1400B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Попова С.В.</w:t>
            </w:r>
            <w:r w:rsidR="00D24E95">
              <w:t xml:space="preserve"> – </w:t>
            </w:r>
            <w:r>
              <w:t>заместитель председателя</w:t>
            </w:r>
            <w:r w:rsidR="00E1400B">
              <w:t xml:space="preserve"> Территориальной избирательной комиссии Целинского района Ростовской обла</w:t>
            </w:r>
            <w:r w:rsidR="00D24E95">
              <w:t>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DE0E3E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</w:t>
            </w:r>
            <w:r w:rsidR="00D24E95">
              <w:t xml:space="preserve">ева Л.Д. - </w:t>
            </w:r>
            <w:r>
              <w:t>секретарь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</w:t>
            </w:r>
            <w:r w:rsidRPr="008F6D3F">
              <w:t>;</w:t>
            </w:r>
          </w:p>
          <w:p w:rsidR="00E1400B" w:rsidRDefault="00E26874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Мирзаханян Е.В.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>Территориальной избирательной комиссии Целинского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</w:t>
            </w:r>
            <w:r w:rsidR="00FD172B">
              <w:rPr>
                <w:szCs w:val="28"/>
              </w:rPr>
              <w:t>ского района Ростовской области.</w:t>
            </w:r>
          </w:p>
          <w:p w:rsidR="00D02DB8" w:rsidRPr="00496C15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Целинского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составов участковых избирательных комиссий Целинского района Ростовской области</w:t>
            </w:r>
            <w:r w:rsidR="00D02DB8">
              <w:t xml:space="preserve"> – </w:t>
            </w:r>
            <w:r w:rsidR="00E26874">
              <w:t>25 августа 2021</w:t>
            </w:r>
            <w:r w:rsidR="00D02DB8" w:rsidRPr="00496C15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Разместить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>. Контроль за исполнением настоящего пост</w:t>
            </w:r>
            <w:r w:rsidR="00681836">
              <w:t xml:space="preserve">ановления возложить </w:t>
            </w:r>
            <w:r w:rsidR="00CA6452">
              <w:t xml:space="preserve">      </w:t>
            </w:r>
            <w:r w:rsidR="00681836">
              <w:t>на заместителя председателя</w:t>
            </w:r>
            <w:r w:rsidR="00E1400B">
              <w:t xml:space="preserve"> Территориальной избирательной комиссии Целинского район</w:t>
            </w:r>
            <w:r w:rsidR="00681836">
              <w:t>а Ростовской области Попову С.В.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26874" w:rsidRPr="00C66C8C" w:rsidRDefault="00E26874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E26874" w:rsidRPr="00585FAC" w:rsidRDefault="00E26874" w:rsidP="00DE0E3E">
            <w:pPr>
              <w:widowControl w:val="0"/>
              <w:rPr>
                <w:sz w:val="28"/>
                <w:szCs w:val="28"/>
              </w:rPr>
            </w:pPr>
          </w:p>
          <w:p w:rsidR="005D1AA9" w:rsidRPr="00E26874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C448D4" w:rsidRDefault="00C448D4" w:rsidP="00CA6452">
      <w:pPr>
        <w:tabs>
          <w:tab w:val="left" w:pos="0"/>
        </w:tabs>
        <w:rPr>
          <w:sz w:val="28"/>
          <w:szCs w:val="28"/>
        </w:rPr>
      </w:pPr>
    </w:p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E26874">
        <w:rPr>
          <w:sz w:val="28"/>
          <w:szCs w:val="28"/>
        </w:rPr>
        <w:t xml:space="preserve"> 14</w:t>
      </w:r>
      <w:r w:rsidR="002A7247">
        <w:rPr>
          <w:sz w:val="28"/>
          <w:szCs w:val="28"/>
        </w:rPr>
        <w:t xml:space="preserve"> </w:t>
      </w:r>
      <w:r w:rsidR="00E26874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2021</w:t>
      </w:r>
      <w:r w:rsidR="002A7247">
        <w:rPr>
          <w:sz w:val="28"/>
          <w:szCs w:val="28"/>
        </w:rPr>
        <w:t xml:space="preserve"> г. № </w:t>
      </w:r>
      <w:r w:rsidR="00E26874">
        <w:rPr>
          <w:sz w:val="28"/>
          <w:szCs w:val="28"/>
        </w:rPr>
        <w:t>7-7</w:t>
      </w:r>
    </w:p>
    <w:p w:rsidR="002A7247" w:rsidRPr="00C448D4" w:rsidRDefault="002A7247" w:rsidP="002A7247">
      <w:pPr>
        <w:jc w:val="center"/>
        <w:rPr>
          <w:sz w:val="16"/>
          <w:szCs w:val="16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>рательной комиссии 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E26874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в резерв составов участковых </w:t>
      </w:r>
      <w:r>
        <w:rPr>
          <w:color w:val="000000"/>
          <w:spacing w:val="-2"/>
          <w:sz w:val="28"/>
          <w:szCs w:val="28"/>
        </w:rPr>
        <w:t xml:space="preserve">избирательных </w:t>
      </w:r>
      <w:r w:rsidRPr="002A7247">
        <w:rPr>
          <w:color w:val="000000"/>
          <w:spacing w:val="-2"/>
          <w:sz w:val="28"/>
          <w:szCs w:val="28"/>
        </w:rPr>
        <w:t xml:space="preserve">комиссий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C448D4" w:rsidRDefault="002A7247" w:rsidP="002A7247">
      <w:pPr>
        <w:shd w:val="clear" w:color="auto" w:fill="FFFFFF"/>
        <w:jc w:val="center"/>
        <w:rPr>
          <w:color w:val="000000"/>
          <w:spacing w:val="-2"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Pr="00062AA1" w:rsidRDefault="00062AA1" w:rsidP="001C4D17">
            <w:pPr>
              <w:jc w:val="both"/>
              <w:rPr>
                <w:sz w:val="26"/>
                <w:szCs w:val="26"/>
              </w:rPr>
            </w:pPr>
            <w:r w:rsidRPr="00062AA1">
              <w:rPr>
                <w:sz w:val="26"/>
                <w:szCs w:val="26"/>
              </w:rPr>
              <w:t>Направление постановления Территориальной избирательной комиссии Целинского</w:t>
            </w:r>
            <w:r w:rsidR="00305191">
              <w:rPr>
                <w:sz w:val="26"/>
                <w:szCs w:val="26"/>
              </w:rPr>
              <w:t xml:space="preserve"> района Р</w:t>
            </w:r>
            <w:r w:rsidR="00E26874">
              <w:rPr>
                <w:sz w:val="26"/>
                <w:szCs w:val="26"/>
              </w:rPr>
              <w:t xml:space="preserve">остовской области </w:t>
            </w:r>
            <w:r w:rsidR="00C448D4">
              <w:rPr>
                <w:sz w:val="26"/>
                <w:szCs w:val="26"/>
              </w:rPr>
              <w:t xml:space="preserve">              от </w:t>
            </w:r>
            <w:r w:rsidR="00E26874">
              <w:rPr>
                <w:sz w:val="26"/>
                <w:szCs w:val="26"/>
              </w:rPr>
              <w:t>14 июля 2021 №</w:t>
            </w:r>
            <w:r w:rsidR="00C448D4">
              <w:rPr>
                <w:sz w:val="26"/>
                <w:szCs w:val="26"/>
              </w:rPr>
              <w:t xml:space="preserve"> 7-6</w:t>
            </w:r>
            <w:r w:rsidRPr="00062AA1">
              <w:rPr>
                <w:sz w:val="26"/>
                <w:szCs w:val="26"/>
              </w:rPr>
              <w:t xml:space="preserve"> </w:t>
            </w:r>
            <w:r w:rsidR="00C448D4">
              <w:rPr>
                <w:sz w:val="26"/>
                <w:szCs w:val="26"/>
              </w:rPr>
              <w:t xml:space="preserve">        </w:t>
            </w:r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Целинского района Ростовской области» </w:t>
            </w:r>
            <w:r w:rsidR="00C448D4">
              <w:rPr>
                <w:sz w:val="26"/>
                <w:szCs w:val="26"/>
              </w:rPr>
              <w:t xml:space="preserve">              </w:t>
            </w:r>
            <w:r w:rsidRPr="00062AA1">
              <w:rPr>
                <w:sz w:val="26"/>
                <w:szCs w:val="26"/>
              </w:rPr>
              <w:t xml:space="preserve">в Избирательную комиссию Ростовской области </w:t>
            </w:r>
            <w:r w:rsidR="00C448D4">
              <w:rPr>
                <w:sz w:val="26"/>
                <w:szCs w:val="26"/>
              </w:rPr>
              <w:t xml:space="preserve">            </w:t>
            </w:r>
            <w:r w:rsidRPr="00062AA1">
              <w:rPr>
                <w:sz w:val="26"/>
                <w:szCs w:val="26"/>
              </w:rPr>
              <w:t>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C448D4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 ию</w:t>
            </w:r>
            <w:r w:rsidR="00BA4FFC">
              <w:rPr>
                <w:rFonts w:ascii="Times New Roman" w:hAnsi="Times New Roman"/>
                <w:sz w:val="26"/>
                <w:szCs w:val="26"/>
              </w:rPr>
              <w:t>л</w:t>
            </w:r>
            <w:r w:rsidR="00DB4575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305191">
              <w:rPr>
                <w:rFonts w:ascii="Times New Roman" w:hAnsi="Times New Roman"/>
                <w:sz w:val="26"/>
                <w:szCs w:val="26"/>
              </w:rPr>
              <w:t>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Территориальной избирательной комиссии Целинского района Ростовской области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Целинского района)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CD5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Утверждение состава рабочей группы по сбору предложений для дополнительного зачисления в резерв составов участковых избирательных комиссий Целинского района Ростовской области по приему документов от субъектов выдвижения кандидатур в резерв составов участковых избирательных комиссий Целинского района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Ростовской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C448D4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14 ию</w:t>
            </w:r>
            <w:r w:rsidR="00BA4FFC">
              <w:rPr>
                <w:rFonts w:ascii="Times New Roman" w:hAnsi="Times New Roman"/>
                <w:sz w:val="26"/>
                <w:szCs w:val="26"/>
              </w:rPr>
              <w:t>л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F525C1" w:rsidRDefault="00062AA1" w:rsidP="00F525C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r w:rsidRPr="00F525C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Размещение на сайте ТИК Целинского района сообщения о сроках приема предложений в резерв составов участковых избирательных комиссий Целинского района Ростовской области (далее – УИК)</w:t>
            </w:r>
          </w:p>
          <w:p w:rsidR="00305191" w:rsidRPr="00062AA1" w:rsidRDefault="0030519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C448D4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 ию</w:t>
            </w:r>
            <w:r w:rsidR="00BA4FFC">
              <w:rPr>
                <w:rFonts w:ascii="Times New Roman" w:hAnsi="Times New Roman"/>
                <w:sz w:val="26"/>
                <w:szCs w:val="26"/>
              </w:rPr>
              <w:t>л</w:t>
            </w:r>
            <w:r w:rsidR="00A52B38">
              <w:rPr>
                <w:rFonts w:ascii="Times New Roman" w:hAnsi="Times New Roman"/>
                <w:sz w:val="26"/>
                <w:szCs w:val="26"/>
              </w:rPr>
              <w:t>я 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Инспектор </w:t>
            </w:r>
          </w:p>
          <w:p w:rsidR="00062AA1" w:rsidRPr="00062AA1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Целинского района </w:t>
            </w:r>
          </w:p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Т.Н. Чикунова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E10FC3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Целинского района Ростовской области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Целинского района </w:t>
            </w:r>
          </w:p>
          <w:p w:rsidR="00496C15" w:rsidRDefault="00E10FC3" w:rsidP="005D1AA9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Ростовской области в общественно – политической газете Целинского района Ростовской области «Целинские ведомости»</w:t>
            </w:r>
          </w:p>
          <w:p w:rsidR="00305191" w:rsidRPr="00305191" w:rsidRDefault="00305191" w:rsidP="00305191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8D4" w:rsidRDefault="00C448D4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 ию</w:t>
            </w:r>
            <w:r w:rsidR="00A52B38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B80E4E" w:rsidRDefault="00A52B38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>Целинского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«Целинские ведомости»</w:t>
            </w:r>
          </w:p>
          <w:p w:rsidR="00062AA1" w:rsidRDefault="00C448D4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И.А. Тимохина</w:t>
            </w:r>
          </w:p>
          <w:p w:rsidR="00E10FC3" w:rsidRPr="00062AA1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 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Изготовление бланков документов по выдвижению в резерв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C448D4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28 ию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A52B3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Целинского района Ростовской области по приему документов </w:t>
            </w:r>
          </w:p>
          <w:p w:rsidR="00E10FC3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496C15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избирательных комиссий Целинского района Ростовской области (далее -</w:t>
            </w:r>
            <w:r w:rsidR="00246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4"/>
                <w:szCs w:val="26"/>
              </w:rPr>
              <w:t>Ра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  <w:p w:rsidR="00305191" w:rsidRPr="00CE7D00" w:rsidRDefault="0030519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 составов УИК Целинского района</w:t>
            </w:r>
          </w:p>
          <w:p w:rsidR="00305191" w:rsidRPr="00062AA1" w:rsidRDefault="0030519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C448D4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30 ию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BA4FFC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C448D4">
              <w:rPr>
                <w:rFonts w:ascii="Times New Roman" w:hAnsi="Times New Roman"/>
                <w:sz w:val="26"/>
                <w:szCs w:val="26"/>
              </w:rPr>
              <w:t>19 августа</w:t>
            </w:r>
          </w:p>
          <w:p w:rsidR="00062AA1" w:rsidRPr="00062AA1" w:rsidRDefault="00A52B3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496C15" w:rsidRPr="00CE7D00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резерв составов УИК Целинского района</w:t>
            </w:r>
          </w:p>
          <w:p w:rsidR="00305191" w:rsidRPr="00062AA1" w:rsidRDefault="0030519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8D4" w:rsidRPr="00062AA1" w:rsidRDefault="00C448D4" w:rsidP="00C448D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30 ию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C448D4" w:rsidRPr="00BA4FFC" w:rsidRDefault="00C448D4" w:rsidP="00C448D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>
              <w:rPr>
                <w:rFonts w:ascii="Times New Roman" w:hAnsi="Times New Roman"/>
                <w:sz w:val="26"/>
                <w:szCs w:val="26"/>
              </w:rPr>
              <w:t>19 августа</w:t>
            </w:r>
          </w:p>
          <w:p w:rsidR="00062AA1" w:rsidRPr="00C448D4" w:rsidRDefault="00C448D4" w:rsidP="00C448D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CE7D00" w:rsidRPr="00E10FC3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 w:rsidR="006B3CD5"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  <w:p w:rsidR="00305191" w:rsidRPr="00062AA1" w:rsidRDefault="0030519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C448D4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 ию</w:t>
            </w:r>
            <w:r w:rsidR="00A52B38">
              <w:rPr>
                <w:rFonts w:ascii="Times New Roman" w:hAnsi="Times New Roman"/>
                <w:sz w:val="26"/>
                <w:szCs w:val="26"/>
              </w:rPr>
              <w:t>ля 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C448D4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Представители региональных и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 w:rsidR="003D3585">
              <w:rPr>
                <w:rFonts w:ascii="Times New Roman" w:hAnsi="Times New Roman"/>
                <w:sz w:val="26"/>
                <w:szCs w:val="26"/>
              </w:rPr>
              <w:t>дседатель ТИК Целинского района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резерв составов УИК Целинского района</w:t>
            </w:r>
          </w:p>
          <w:p w:rsidR="00305191" w:rsidRPr="00062AA1" w:rsidRDefault="0030519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BA4FFC" w:rsidRDefault="00C448D4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30 ию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 по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23</w:t>
            </w:r>
            <w:r w:rsidR="00062AA1"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августа</w:t>
            </w:r>
          </w:p>
          <w:p w:rsidR="00062AA1" w:rsidRPr="00062AA1" w:rsidRDefault="0030519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Целинского района </w:t>
            </w:r>
            <w:r w:rsidR="00496C15" w:rsidRPr="00496C15">
              <w:rPr>
                <w:rFonts w:ascii="Times New Roman" w:hAnsi="Times New Roman"/>
                <w:sz w:val="26"/>
                <w:szCs w:val="26"/>
              </w:rPr>
              <w:t>по рассмотрению вопроса о зачислении в резерв составов участковых избирательных комиссий Целинского района Ростовской области</w:t>
            </w:r>
          </w:p>
          <w:p w:rsidR="00305191" w:rsidRPr="00062AA1" w:rsidRDefault="0030519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8C" w:rsidRDefault="00C448D4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 августа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30519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резерв составов УИК Целинского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BD1D83" w:rsidRDefault="00BD1D83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="00062AA1" w:rsidRPr="00BD1D83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со дня окончания приема предложе</w:t>
            </w:r>
            <w:r w:rsidR="00BD1D83"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ний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19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информационного отдела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Избирательной комиссии Ростовской области, исполняющего функциональные обязанности системного администратора территориаль</w:t>
            </w:r>
            <w:r w:rsidR="00305191"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ного комплекса средств автоматизации Целинского района Ростовской области</w:t>
            </w:r>
          </w:p>
          <w:p w:rsidR="00CE7D00" w:rsidRDefault="00062AA1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  <w:p w:rsidR="006B3CD5" w:rsidRPr="002467BC" w:rsidRDefault="006B3CD5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C448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73C" w:rsidRDefault="0053573C" w:rsidP="00D24E95">
      <w:r>
        <w:separator/>
      </w:r>
    </w:p>
  </w:endnote>
  <w:endnote w:type="continuationSeparator" w:id="0">
    <w:p w:rsidR="0053573C" w:rsidRDefault="0053573C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27A">
          <w:rPr>
            <w:noProof/>
          </w:rPr>
          <w:t>2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73C" w:rsidRDefault="0053573C" w:rsidP="00D24E95">
      <w:r>
        <w:separator/>
      </w:r>
    </w:p>
  </w:footnote>
  <w:footnote w:type="continuationSeparator" w:id="0">
    <w:p w:rsidR="0053573C" w:rsidRDefault="0053573C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1627A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73C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25D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5DA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8D4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886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452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874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6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44</cp:revision>
  <cp:lastPrinted>2021-07-16T13:01:00Z</cp:lastPrinted>
  <dcterms:created xsi:type="dcterms:W3CDTF">2017-12-27T07:32:00Z</dcterms:created>
  <dcterms:modified xsi:type="dcterms:W3CDTF">2021-07-16T13:02:00Z</dcterms:modified>
</cp:coreProperties>
</file>