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321C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D966CB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 w:firstRow="1" w:lastRow="1" w:firstColumn="1" w:lastColumn="1" w:noHBand="0" w:noVBand="0"/>
      </w:tblPr>
      <w:tblGrid>
        <w:gridCol w:w="6681"/>
      </w:tblGrid>
      <w:tr w:rsidR="00D966CB" w:rsidTr="00D966CB">
        <w:tc>
          <w:tcPr>
            <w:tcW w:w="6681" w:type="dxa"/>
            <w:hideMark/>
          </w:tcPr>
          <w:p w:rsidR="00D966CB" w:rsidRDefault="00D9321C" w:rsidP="00A74757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A74757">
              <w:rPr>
                <w:b/>
              </w:rPr>
              <w:t xml:space="preserve">Стецюра Татьяны Владимировны </w:t>
            </w:r>
            <w:r w:rsidR="00D966CB"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 w:rsidR="00D966CB"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 w:rsidR="00D966CB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A74757">
        <w:t xml:space="preserve">Стецюра Татьяны Владимировны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FA42A3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№1</w:t>
      </w:r>
      <w:r w:rsidR="00A74757">
        <w:t xml:space="preserve"> Стецюра Татьяну Владимировну</w:t>
      </w:r>
      <w:r w:rsidR="00A74757">
        <w:rPr>
          <w:szCs w:val="28"/>
        </w:rPr>
        <w:t>; 195</w:t>
      </w:r>
      <w:r w:rsidR="00D9321C">
        <w:rPr>
          <w:szCs w:val="28"/>
        </w:rPr>
        <w:t>4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 xml:space="preserve">, </w:t>
      </w:r>
      <w:proofErr w:type="spellStart"/>
      <w:r w:rsidR="00FA42A3">
        <w:rPr>
          <w:szCs w:val="28"/>
        </w:rPr>
        <w:lastRenderedPageBreak/>
        <w:t>Целинский</w:t>
      </w:r>
      <w:proofErr w:type="spellEnd"/>
      <w:r w:rsidR="00FA42A3">
        <w:rPr>
          <w:szCs w:val="28"/>
        </w:rPr>
        <w:t xml:space="preserve"> район, село Средний Егорлык</w:t>
      </w:r>
      <w:r w:rsidR="00104F4C">
        <w:rPr>
          <w:szCs w:val="28"/>
        </w:rPr>
        <w:t>; место работы:</w:t>
      </w:r>
      <w:r w:rsidR="00A74757">
        <w:rPr>
          <w:szCs w:val="28"/>
        </w:rPr>
        <w:t xml:space="preserve"> </w:t>
      </w:r>
      <w:r w:rsidR="00A74757" w:rsidRPr="00A74757">
        <w:rPr>
          <w:szCs w:val="28"/>
        </w:rPr>
        <w:t>Муниципальное бюджетное образовательное учреждение Средне-Егорлыкская средняя общеобразовательная школа</w:t>
      </w:r>
      <w:r w:rsidR="00A74757">
        <w:rPr>
          <w:szCs w:val="28"/>
        </w:rPr>
        <w:t xml:space="preserve"> №4,</w:t>
      </w:r>
      <w:r w:rsidR="00D9321C">
        <w:rPr>
          <w:szCs w:val="28"/>
        </w:rPr>
        <w:t xml:space="preserve"> заместитель директора</w:t>
      </w:r>
      <w:r w:rsidR="00A74757">
        <w:rPr>
          <w:szCs w:val="28"/>
        </w:rPr>
        <w:t xml:space="preserve"> по воспитательной работе</w:t>
      </w:r>
      <w:bookmarkStart w:id="0" w:name="_GoBack"/>
      <w:bookmarkEnd w:id="0"/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многомандатному избирательному округу №1</w:t>
      </w:r>
      <w:r w:rsidR="005E4CB3">
        <w:rPr>
          <w:szCs w:val="28"/>
        </w:rPr>
        <w:t xml:space="preserve"> </w:t>
      </w:r>
      <w:r w:rsidR="00A74757">
        <w:t xml:space="preserve">Стецюра Татьяне Владимировне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 w:rsidR="00D966CB">
        <w:rPr>
          <w:szCs w:val="28"/>
        </w:rPr>
        <w:t xml:space="preserve"> </w:t>
      </w:r>
      <w:proofErr w:type="gramStart"/>
      <w:r w:rsidR="00D966CB">
        <w:rPr>
          <w:szCs w:val="28"/>
        </w:rPr>
        <w:t>м</w:t>
      </w:r>
      <w:proofErr w:type="gramEnd"/>
      <w:r w:rsidR="00D966CB">
        <w:rPr>
          <w:szCs w:val="28"/>
        </w:rPr>
        <w:t>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5E4C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10A"/>
    <w:rsid w:val="000A14CC"/>
    <w:rsid w:val="00104F4C"/>
    <w:rsid w:val="005E4CB3"/>
    <w:rsid w:val="00876F79"/>
    <w:rsid w:val="00A74757"/>
    <w:rsid w:val="00D9321C"/>
    <w:rsid w:val="00D966CB"/>
    <w:rsid w:val="00DB64A8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Пользователь</cp:lastModifiedBy>
  <cp:revision>3</cp:revision>
  <cp:lastPrinted>2016-08-10T09:01:00Z</cp:lastPrinted>
  <dcterms:created xsi:type="dcterms:W3CDTF">2016-08-12T05:05:00Z</dcterms:created>
  <dcterms:modified xsi:type="dcterms:W3CDTF">2016-08-12T05:13:00Z</dcterms:modified>
</cp:coreProperties>
</file>