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4B3" w:rsidRDefault="00BD44B3" w:rsidP="00BD44B3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4B3" w:rsidRPr="004B0983" w:rsidRDefault="00BD44B3" w:rsidP="00BD44B3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BD44B3" w:rsidRPr="004B0983" w:rsidRDefault="00BD44B3" w:rsidP="00BD44B3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BD44B3" w:rsidRPr="004B0983" w:rsidRDefault="00BD44B3" w:rsidP="00BD44B3">
      <w:pPr>
        <w:rPr>
          <w:sz w:val="28"/>
          <w:szCs w:val="28"/>
        </w:rPr>
      </w:pPr>
    </w:p>
    <w:p w:rsidR="00BD44B3" w:rsidRDefault="00BD44B3" w:rsidP="00BD44B3">
      <w:pPr>
        <w:pStyle w:val="1"/>
      </w:pPr>
      <w:r>
        <w:t>ПОСТАНОВЛЕНИЕ</w:t>
      </w:r>
    </w:p>
    <w:p w:rsidR="00BD44B3" w:rsidRDefault="00BD44B3" w:rsidP="00BD44B3"/>
    <w:p w:rsidR="00BD44B3" w:rsidRDefault="00433126" w:rsidP="00BD44B3">
      <w:pPr>
        <w:rPr>
          <w:sz w:val="28"/>
        </w:rPr>
      </w:pPr>
      <w:r>
        <w:rPr>
          <w:sz w:val="28"/>
        </w:rPr>
        <w:t>06</w:t>
      </w:r>
      <w:r w:rsidR="006E534E">
        <w:rPr>
          <w:sz w:val="28"/>
        </w:rPr>
        <w:t xml:space="preserve"> сентября</w:t>
      </w:r>
      <w:r w:rsidR="00BD44B3">
        <w:rPr>
          <w:sz w:val="28"/>
        </w:rPr>
        <w:t xml:space="preserve"> 2016                                                                         </w:t>
      </w:r>
      <w:r w:rsidR="006E534E">
        <w:rPr>
          <w:sz w:val="28"/>
        </w:rPr>
        <w:t xml:space="preserve">   </w:t>
      </w:r>
      <w:r>
        <w:rPr>
          <w:sz w:val="28"/>
        </w:rPr>
        <w:t xml:space="preserve">                            № 24</w:t>
      </w:r>
      <w:r w:rsidR="006E534E">
        <w:rPr>
          <w:sz w:val="28"/>
        </w:rPr>
        <w:t>-2</w:t>
      </w:r>
    </w:p>
    <w:p w:rsidR="00BD44B3" w:rsidRPr="001730B8" w:rsidRDefault="00BD44B3" w:rsidP="00BD44B3">
      <w:pPr>
        <w:pStyle w:val="Postan"/>
      </w:pPr>
      <w:r w:rsidRPr="001730B8">
        <w:t>п. Целина</w:t>
      </w:r>
    </w:p>
    <w:p w:rsidR="00BD44B3" w:rsidRDefault="00BD44B3" w:rsidP="00BD44B3">
      <w:pPr>
        <w:pStyle w:val="Postan"/>
        <w:rPr>
          <w:b/>
        </w:rPr>
      </w:pPr>
    </w:p>
    <w:p w:rsidR="00BD44B3" w:rsidRDefault="00BD44B3" w:rsidP="009B141C">
      <w:pPr>
        <w:tabs>
          <w:tab w:val="left" w:pos="8364"/>
        </w:tabs>
        <w:ind w:left="2268" w:right="1841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О количестве открепительных удостоверений для голосования на выборах депутатов Собраний депутатов сельских поселений Целинского района четвертого созыва, передаваемых </w:t>
      </w:r>
      <w:r w:rsidR="009B141C">
        <w:rPr>
          <w:b/>
          <w:sz w:val="28"/>
          <w:szCs w:val="28"/>
        </w:rPr>
        <w:t xml:space="preserve">Территориальной избирательной комиссией Целинского района Ростовской области </w:t>
      </w:r>
      <w:r>
        <w:rPr>
          <w:b/>
          <w:sz w:val="28"/>
          <w:szCs w:val="28"/>
        </w:rPr>
        <w:t xml:space="preserve">в участковые избирательные комиссии Целинского района </w:t>
      </w:r>
    </w:p>
    <w:p w:rsidR="00BD44B3" w:rsidRDefault="00BD44B3" w:rsidP="00BD44B3">
      <w:pPr>
        <w:ind w:right="-1"/>
        <w:rPr>
          <w:sz w:val="28"/>
          <w:szCs w:val="28"/>
        </w:rPr>
      </w:pPr>
    </w:p>
    <w:p w:rsidR="00BD44B3" w:rsidRDefault="004A6C8C" w:rsidP="00BD44B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</w:t>
      </w:r>
      <w:r w:rsidR="00BD44B3">
        <w:rPr>
          <w:sz w:val="28"/>
          <w:szCs w:val="28"/>
        </w:rPr>
        <w:t xml:space="preserve"> 62 Федерального Закона </w:t>
      </w:r>
      <w:r>
        <w:rPr>
          <w:sz w:val="28"/>
          <w:szCs w:val="28"/>
        </w:rPr>
        <w:t xml:space="preserve">от 12 июня 2002 №67-ФЗ </w:t>
      </w:r>
      <w:r w:rsidR="00BD44B3">
        <w:rPr>
          <w:sz w:val="28"/>
          <w:szCs w:val="28"/>
        </w:rPr>
        <w:t>«Об основных гарантиях избирательных прав и права на участие в референдуме гражд</w:t>
      </w:r>
      <w:r>
        <w:rPr>
          <w:sz w:val="28"/>
          <w:szCs w:val="28"/>
        </w:rPr>
        <w:t>ан Российской Федерации», с частью 2 статьи</w:t>
      </w:r>
      <w:r w:rsidR="00BD44B3">
        <w:rPr>
          <w:sz w:val="28"/>
          <w:szCs w:val="28"/>
        </w:rPr>
        <w:t xml:space="preserve"> 55.1 Областного закона Ростовской области от </w:t>
      </w:r>
      <w:r w:rsidR="00BD44B3" w:rsidRPr="00BD44B3">
        <w:rPr>
          <w:sz w:val="28"/>
          <w:szCs w:val="28"/>
        </w:rPr>
        <w:t>08.08.2011 № 645</w:t>
      </w:r>
      <w:r w:rsidR="00BB6882">
        <w:rPr>
          <w:sz w:val="28"/>
          <w:szCs w:val="28"/>
        </w:rPr>
        <w:t xml:space="preserve"> </w:t>
      </w:r>
      <w:r w:rsidR="00BD44B3" w:rsidRPr="00BD44B3">
        <w:rPr>
          <w:sz w:val="28"/>
          <w:szCs w:val="28"/>
        </w:rPr>
        <w:t>- ЗС «О выборах депутатов представительных органов муниципальных образований в Ростовской области»,</w:t>
      </w:r>
    </w:p>
    <w:p w:rsidR="00BD44B3" w:rsidRDefault="00BD44B3" w:rsidP="00BD44B3">
      <w:pPr>
        <w:ind w:firstLine="709"/>
        <w:jc w:val="both"/>
        <w:rPr>
          <w:sz w:val="28"/>
          <w:szCs w:val="28"/>
        </w:rPr>
      </w:pPr>
    </w:p>
    <w:p w:rsidR="00BD44B3" w:rsidRDefault="00BD44B3" w:rsidP="00BD44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Территориальная избирательная комиссия Целинского района ПОСТАНОВЛЯЕТ:</w:t>
      </w:r>
    </w:p>
    <w:p w:rsidR="00BD44B3" w:rsidRDefault="00BD44B3" w:rsidP="00BD44B3">
      <w:pPr>
        <w:jc w:val="both"/>
        <w:rPr>
          <w:sz w:val="28"/>
          <w:szCs w:val="28"/>
        </w:rPr>
      </w:pPr>
    </w:p>
    <w:p w:rsidR="00BD44B3" w:rsidRDefault="00BD44B3" w:rsidP="00BD44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Утвердить количество открепительных удостоверений, </w:t>
      </w:r>
      <w:r w:rsidR="00BB6882" w:rsidRPr="00BB6882">
        <w:rPr>
          <w:sz w:val="28"/>
          <w:szCs w:val="28"/>
        </w:rPr>
        <w:t>для голосования на выборах депутатов Собраний депутатов сельских поселений Целинского района четвертого созыва,</w:t>
      </w:r>
      <w:r w:rsidR="00BB6882">
        <w:rPr>
          <w:sz w:val="28"/>
          <w:szCs w:val="28"/>
        </w:rPr>
        <w:t xml:space="preserve"> </w:t>
      </w:r>
      <w:r>
        <w:rPr>
          <w:sz w:val="28"/>
          <w:szCs w:val="28"/>
        </w:rPr>
        <w:t>передаваемых в участковые избирательные комиссии Целинского района согласно приложению.</w:t>
      </w:r>
    </w:p>
    <w:p w:rsidR="00BD44B3" w:rsidRDefault="00BD44B3" w:rsidP="00BD44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постановление направить в участковые избирательные комиссии Целинского района.</w:t>
      </w:r>
    </w:p>
    <w:p w:rsidR="00BD44B3" w:rsidRDefault="00BD44B3" w:rsidP="00BD44B3">
      <w:pPr>
        <w:pStyle w:val="Postan"/>
        <w:spacing w:line="360" w:lineRule="auto"/>
        <w:jc w:val="both"/>
      </w:pPr>
      <w:r>
        <w:lastRenderedPageBreak/>
        <w:tab/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интернет - странице и на стенде Территориальной избирательной комиссии Целинского района Ростовской области.</w:t>
      </w:r>
    </w:p>
    <w:p w:rsidR="00BD44B3" w:rsidRDefault="00BD44B3" w:rsidP="00BD44B3">
      <w:pPr>
        <w:pStyle w:val="Postan"/>
        <w:spacing w:line="360" w:lineRule="auto"/>
        <w:jc w:val="both"/>
      </w:pPr>
      <w:r>
        <w:tab/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BB6882" w:rsidRDefault="00BB6882" w:rsidP="00BD44B3">
      <w:pPr>
        <w:pStyle w:val="Postan"/>
        <w:spacing w:line="360" w:lineRule="auto"/>
        <w:jc w:val="both"/>
      </w:pPr>
    </w:p>
    <w:p w:rsidR="00BD44B3" w:rsidRDefault="00BD44B3" w:rsidP="00BD44B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      Е.П. Горбунов</w:t>
      </w:r>
    </w:p>
    <w:p w:rsidR="00BD44B3" w:rsidRPr="00246FA2" w:rsidRDefault="00BD44B3" w:rsidP="00BD44B3"/>
    <w:p w:rsidR="00BD44B3" w:rsidRDefault="00BD44B3" w:rsidP="00BD44B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  Л.Д. Сычева</w:t>
      </w:r>
    </w:p>
    <w:p w:rsidR="00BB6882" w:rsidRDefault="00BD44B3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</w:p>
    <w:p w:rsidR="00BB6882" w:rsidRDefault="00BB6882" w:rsidP="00BD44B3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  <w:bookmarkStart w:id="0" w:name="_GoBack"/>
      <w:bookmarkEnd w:id="0"/>
    </w:p>
    <w:sectPr w:rsidR="00BB6882" w:rsidSect="00BB6882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B3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B6635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2725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5B6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53F4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0E0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3126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6C8C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34E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988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2E19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0C9E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141C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31F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51D"/>
    <w:rsid w:val="00BB4719"/>
    <w:rsid w:val="00BB482D"/>
    <w:rsid w:val="00BB6882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4B3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6FA5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D44B3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44B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BD44B3"/>
    <w:pPr>
      <w:jc w:val="center"/>
    </w:pPr>
    <w:rPr>
      <w:sz w:val="28"/>
    </w:rPr>
  </w:style>
  <w:style w:type="table" w:styleId="a3">
    <w:name w:val="Table Grid"/>
    <w:basedOn w:val="a1"/>
    <w:rsid w:val="00BD44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D44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44B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D44B3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44B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BD44B3"/>
    <w:pPr>
      <w:jc w:val="center"/>
    </w:pPr>
    <w:rPr>
      <w:sz w:val="28"/>
    </w:rPr>
  </w:style>
  <w:style w:type="table" w:styleId="a3">
    <w:name w:val="Table Grid"/>
    <w:basedOn w:val="a1"/>
    <w:rsid w:val="00BD44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D44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44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Пользователь</cp:lastModifiedBy>
  <cp:revision>2</cp:revision>
  <cp:lastPrinted>2016-09-04T07:59:00Z</cp:lastPrinted>
  <dcterms:created xsi:type="dcterms:W3CDTF">2017-02-17T07:03:00Z</dcterms:created>
  <dcterms:modified xsi:type="dcterms:W3CDTF">2017-02-17T07:03:00Z</dcterms:modified>
</cp:coreProperties>
</file>